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FE0B3" w14:textId="77777777" w:rsidR="00352A6D" w:rsidRPr="00E537D6" w:rsidRDefault="00352A6D" w:rsidP="00352A6D">
      <w:pPr>
        <w:jc w:val="both"/>
        <w:rPr>
          <w:rFonts w:ascii="Arial" w:hAnsi="Arial" w:cs="Arial"/>
          <w:color w:val="000000" w:themeColor="text1"/>
          <w:sz w:val="20"/>
          <w:szCs w:val="20"/>
          <w:lang w:val="en-GB"/>
        </w:rPr>
      </w:pPr>
    </w:p>
    <w:p w14:paraId="037BE5FC" w14:textId="77777777" w:rsidR="00336590" w:rsidRPr="00E537D6" w:rsidRDefault="00336590" w:rsidP="00352A6D">
      <w:pPr>
        <w:jc w:val="both"/>
        <w:rPr>
          <w:rFonts w:ascii="Arial" w:hAnsi="Arial" w:cs="Arial"/>
          <w:color w:val="000000" w:themeColor="text1"/>
          <w:sz w:val="20"/>
          <w:szCs w:val="20"/>
          <w:lang w:val="en-GB"/>
        </w:rPr>
      </w:pPr>
    </w:p>
    <w:p w14:paraId="5A135AA3" w14:textId="77777777" w:rsidR="00402A2B" w:rsidRPr="00861B83" w:rsidRDefault="00402A2B" w:rsidP="00352A6D">
      <w:pPr>
        <w:jc w:val="both"/>
        <w:rPr>
          <w:rFonts w:ascii="Arial" w:hAnsi="Arial" w:cs="Arial"/>
          <w:color w:val="000000" w:themeColor="text1"/>
          <w:sz w:val="24"/>
          <w:szCs w:val="24"/>
          <w:lang w:val="en-GB"/>
        </w:rPr>
      </w:pPr>
    </w:p>
    <w:p w14:paraId="069BDFEE" w14:textId="77777777" w:rsidR="00336590" w:rsidRPr="00861B83" w:rsidRDefault="00336590" w:rsidP="005879C3">
      <w:pPr>
        <w:jc w:val="center"/>
        <w:rPr>
          <w:rFonts w:ascii="Arial" w:hAnsi="Arial" w:cs="Arial"/>
          <w:b/>
          <w:color w:val="000000" w:themeColor="text1"/>
          <w:sz w:val="24"/>
          <w:szCs w:val="24"/>
          <w:lang w:val="en-GB"/>
        </w:rPr>
      </w:pPr>
      <w:r w:rsidRPr="00861B83">
        <w:rPr>
          <w:rFonts w:ascii="Arial" w:hAnsi="Arial" w:cs="Arial"/>
          <w:b/>
          <w:color w:val="000000" w:themeColor="text1"/>
          <w:sz w:val="24"/>
          <w:szCs w:val="24"/>
          <w:lang w:val="en-GB"/>
        </w:rPr>
        <w:t>TENDER</w:t>
      </w:r>
    </w:p>
    <w:p w14:paraId="24EA52B4" w14:textId="77777777" w:rsidR="00336590" w:rsidRPr="00861B83" w:rsidRDefault="00336590" w:rsidP="005879C3">
      <w:pPr>
        <w:jc w:val="center"/>
        <w:rPr>
          <w:rFonts w:ascii="Arial" w:hAnsi="Arial" w:cs="Arial"/>
          <w:color w:val="000000" w:themeColor="text1"/>
          <w:sz w:val="24"/>
          <w:szCs w:val="24"/>
          <w:lang w:val="en-GB"/>
        </w:rPr>
      </w:pPr>
      <w:r w:rsidRPr="00861B83">
        <w:rPr>
          <w:rFonts w:ascii="Arial" w:hAnsi="Arial" w:cs="Arial"/>
          <w:color w:val="000000" w:themeColor="text1"/>
          <w:sz w:val="24"/>
          <w:szCs w:val="24"/>
          <w:lang w:val="en-GB"/>
        </w:rPr>
        <w:t>for</w:t>
      </w:r>
    </w:p>
    <w:p w14:paraId="65196264" w14:textId="77777777" w:rsidR="006074E7" w:rsidRDefault="006074E7" w:rsidP="005879C3">
      <w:pPr>
        <w:jc w:val="center"/>
        <w:rPr>
          <w:rFonts w:ascii="Arial" w:hAnsi="Arial" w:cs="Arial"/>
          <w:b/>
          <w:bCs/>
          <w:color w:val="000000" w:themeColor="text1"/>
          <w:sz w:val="32"/>
          <w:szCs w:val="32"/>
          <w:lang w:val="en-GB"/>
        </w:rPr>
      </w:pPr>
      <w:r>
        <w:rPr>
          <w:rFonts w:ascii="Arial" w:hAnsi="Arial" w:cs="Arial"/>
          <w:b/>
          <w:bCs/>
          <w:color w:val="000000" w:themeColor="text1"/>
          <w:sz w:val="32"/>
          <w:szCs w:val="32"/>
          <w:lang w:val="en-GB"/>
        </w:rPr>
        <w:t xml:space="preserve">Fabrication &amp; assembly, testing and delivery </w:t>
      </w:r>
    </w:p>
    <w:p w14:paraId="564104FE" w14:textId="435A2D08" w:rsidR="006074E7" w:rsidRDefault="006074E7" w:rsidP="005879C3">
      <w:pPr>
        <w:jc w:val="center"/>
        <w:rPr>
          <w:rFonts w:ascii="Arial" w:hAnsi="Arial" w:cs="Arial"/>
          <w:b/>
          <w:bCs/>
          <w:color w:val="000000" w:themeColor="text1"/>
          <w:sz w:val="32"/>
          <w:szCs w:val="32"/>
          <w:lang w:val="en-GB"/>
        </w:rPr>
      </w:pPr>
      <w:r>
        <w:rPr>
          <w:rFonts w:ascii="Arial" w:hAnsi="Arial" w:cs="Arial"/>
          <w:b/>
          <w:bCs/>
          <w:color w:val="000000" w:themeColor="text1"/>
          <w:sz w:val="32"/>
          <w:szCs w:val="32"/>
          <w:lang w:val="en-GB"/>
        </w:rPr>
        <w:t>O</w:t>
      </w:r>
      <w:r w:rsidR="00076336">
        <w:rPr>
          <w:rFonts w:ascii="Arial" w:hAnsi="Arial" w:cs="Arial"/>
          <w:b/>
          <w:bCs/>
          <w:color w:val="000000" w:themeColor="text1"/>
          <w:sz w:val="32"/>
          <w:szCs w:val="32"/>
          <w:lang w:val="en-GB"/>
        </w:rPr>
        <w:t>f</w:t>
      </w:r>
    </w:p>
    <w:p w14:paraId="5DA919C3" w14:textId="70678921" w:rsidR="00336590" w:rsidRPr="00E16015" w:rsidRDefault="00076336" w:rsidP="005879C3">
      <w:pPr>
        <w:jc w:val="center"/>
        <w:rPr>
          <w:rFonts w:ascii="Arial" w:hAnsi="Arial" w:cs="Arial"/>
          <w:b/>
          <w:bCs/>
          <w:color w:val="000000" w:themeColor="text1"/>
          <w:sz w:val="32"/>
          <w:szCs w:val="32"/>
          <w:lang w:val="en-GB"/>
        </w:rPr>
      </w:pPr>
      <w:r>
        <w:rPr>
          <w:rFonts w:ascii="Arial" w:hAnsi="Arial" w:cs="Arial"/>
          <w:b/>
          <w:bCs/>
          <w:color w:val="000000" w:themeColor="text1"/>
          <w:sz w:val="32"/>
          <w:szCs w:val="32"/>
          <w:lang w:val="en-GB"/>
        </w:rPr>
        <w:t xml:space="preserve"> </w:t>
      </w:r>
      <w:r w:rsidR="006074E7">
        <w:rPr>
          <w:rFonts w:ascii="Arial" w:hAnsi="Arial" w:cs="Arial"/>
          <w:b/>
          <w:bCs/>
          <w:color w:val="000000" w:themeColor="text1"/>
          <w:sz w:val="32"/>
          <w:szCs w:val="32"/>
          <w:lang w:val="en-GB"/>
        </w:rPr>
        <w:t xml:space="preserve">Animal Rescue &amp; transport </w:t>
      </w:r>
      <w:r>
        <w:rPr>
          <w:rFonts w:ascii="Arial" w:hAnsi="Arial" w:cs="Arial"/>
          <w:b/>
          <w:bCs/>
          <w:color w:val="000000" w:themeColor="text1"/>
          <w:sz w:val="32"/>
          <w:szCs w:val="32"/>
          <w:lang w:val="en-GB"/>
        </w:rPr>
        <w:t xml:space="preserve">Vehicles </w:t>
      </w:r>
      <w:r w:rsidR="00336590" w:rsidRPr="00E16015">
        <w:rPr>
          <w:rFonts w:ascii="Arial" w:hAnsi="Arial" w:cs="Arial"/>
          <w:b/>
          <w:bCs/>
          <w:color w:val="000000" w:themeColor="text1"/>
          <w:sz w:val="32"/>
          <w:szCs w:val="32"/>
          <w:lang w:val="en-GB"/>
        </w:rPr>
        <w:t xml:space="preserve">at </w:t>
      </w:r>
      <w:r w:rsidR="00407E74" w:rsidRPr="00E16015">
        <w:rPr>
          <w:rFonts w:ascii="Arial" w:hAnsi="Arial" w:cs="Arial"/>
          <w:b/>
          <w:bCs/>
          <w:color w:val="000000" w:themeColor="text1"/>
          <w:sz w:val="32"/>
          <w:szCs w:val="32"/>
          <w:lang w:val="en-GB"/>
        </w:rPr>
        <w:t>selected locations in India</w:t>
      </w:r>
    </w:p>
    <w:p w14:paraId="3B4E2A87" w14:textId="77777777" w:rsidR="00336590" w:rsidRPr="00E16015" w:rsidRDefault="00336590" w:rsidP="005879C3">
      <w:pPr>
        <w:jc w:val="center"/>
        <w:rPr>
          <w:rFonts w:ascii="Arial" w:hAnsi="Arial" w:cs="Arial"/>
          <w:color w:val="000000" w:themeColor="text1"/>
          <w:sz w:val="20"/>
          <w:szCs w:val="20"/>
          <w:lang w:val="en-GB"/>
        </w:rPr>
      </w:pPr>
    </w:p>
    <w:p w14:paraId="78C2E255" w14:textId="18E09603" w:rsidR="00336590" w:rsidRPr="00E16015" w:rsidRDefault="00336590" w:rsidP="005879C3">
      <w:pPr>
        <w:jc w:val="center"/>
        <w:rPr>
          <w:rFonts w:ascii="Arial" w:hAnsi="Arial" w:cs="Arial"/>
          <w:color w:val="000000" w:themeColor="text1"/>
          <w:sz w:val="20"/>
          <w:szCs w:val="20"/>
          <w:lang w:val="en-GB"/>
        </w:rPr>
      </w:pPr>
      <w:r w:rsidRPr="00E16015">
        <w:rPr>
          <w:rFonts w:ascii="Arial" w:hAnsi="Arial" w:cs="Arial"/>
          <w:color w:val="000000" w:themeColor="text1"/>
          <w:sz w:val="20"/>
          <w:szCs w:val="20"/>
          <w:lang w:val="en-GB"/>
        </w:rPr>
        <w:t>Tender Number:</w:t>
      </w:r>
      <w:r w:rsidR="00B07432" w:rsidRPr="00E16015">
        <w:rPr>
          <w:rFonts w:ascii="Arial" w:hAnsi="Arial" w:cs="Arial"/>
          <w:color w:val="000000" w:themeColor="text1"/>
          <w:sz w:val="20"/>
          <w:szCs w:val="20"/>
          <w:lang w:val="en-GB"/>
        </w:rPr>
        <w:t xml:space="preserve"> </w:t>
      </w:r>
      <w:r w:rsidR="004A4ECC" w:rsidRPr="004A4ECC">
        <w:rPr>
          <w:rFonts w:ascii="Arial" w:hAnsi="Arial" w:cs="Arial"/>
          <w:color w:val="000000" w:themeColor="text1"/>
          <w:sz w:val="20"/>
          <w:szCs w:val="20"/>
          <w:lang w:val="en-GB"/>
        </w:rPr>
        <w:t>91134392</w:t>
      </w:r>
    </w:p>
    <w:p w14:paraId="15B9ADED" w14:textId="2FA99AE1" w:rsidR="00336590" w:rsidRPr="00E16015" w:rsidRDefault="00336590" w:rsidP="005879C3">
      <w:pPr>
        <w:jc w:val="center"/>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Date: </w:t>
      </w:r>
      <w:r w:rsidR="007254A9">
        <w:rPr>
          <w:rFonts w:ascii="Arial" w:hAnsi="Arial" w:cs="Arial"/>
          <w:color w:val="C00000"/>
          <w:sz w:val="20"/>
          <w:szCs w:val="20"/>
          <w:highlight w:val="yellow"/>
          <w:u w:val="single"/>
          <w:lang w:val="en-GB"/>
        </w:rPr>
        <w:t>19</w:t>
      </w:r>
      <w:r w:rsidR="00076336" w:rsidRPr="002E4E09">
        <w:rPr>
          <w:rFonts w:ascii="Arial" w:hAnsi="Arial" w:cs="Arial"/>
          <w:color w:val="C00000"/>
          <w:sz w:val="20"/>
          <w:szCs w:val="20"/>
          <w:highlight w:val="yellow"/>
          <w:u w:val="single"/>
          <w:lang w:val="en-GB"/>
        </w:rPr>
        <w:t>.</w:t>
      </w:r>
      <w:r w:rsidR="006074E7" w:rsidRPr="002E4E09">
        <w:rPr>
          <w:rFonts w:ascii="Arial" w:hAnsi="Arial" w:cs="Arial"/>
          <w:color w:val="C00000"/>
          <w:sz w:val="20"/>
          <w:szCs w:val="20"/>
          <w:highlight w:val="yellow"/>
          <w:u w:val="single"/>
          <w:lang w:val="en-GB"/>
        </w:rPr>
        <w:t>1</w:t>
      </w:r>
      <w:r w:rsidR="007254A9">
        <w:rPr>
          <w:rFonts w:ascii="Arial" w:hAnsi="Arial" w:cs="Arial"/>
          <w:color w:val="C00000"/>
          <w:sz w:val="20"/>
          <w:szCs w:val="20"/>
          <w:highlight w:val="yellow"/>
          <w:u w:val="single"/>
          <w:lang w:val="en-GB"/>
        </w:rPr>
        <w:t>1</w:t>
      </w:r>
      <w:r w:rsidR="00B07432" w:rsidRPr="002E4E09">
        <w:rPr>
          <w:rFonts w:ascii="Arial" w:hAnsi="Arial" w:cs="Arial"/>
          <w:color w:val="C00000"/>
          <w:sz w:val="20"/>
          <w:szCs w:val="20"/>
          <w:highlight w:val="yellow"/>
          <w:u w:val="single"/>
          <w:lang w:val="en-GB"/>
        </w:rPr>
        <w:t>.201</w:t>
      </w:r>
      <w:r w:rsidR="007254A9">
        <w:rPr>
          <w:rFonts w:ascii="Arial" w:hAnsi="Arial" w:cs="Arial"/>
          <w:color w:val="C00000"/>
          <w:sz w:val="20"/>
          <w:szCs w:val="20"/>
          <w:highlight w:val="yellow"/>
          <w:u w:val="single"/>
          <w:lang w:val="en-GB"/>
        </w:rPr>
        <w:t>9</w:t>
      </w:r>
    </w:p>
    <w:p w14:paraId="0F522748" w14:textId="77777777" w:rsidR="00336590" w:rsidRPr="00E16015" w:rsidRDefault="00336590" w:rsidP="005879C3">
      <w:pPr>
        <w:jc w:val="center"/>
        <w:rPr>
          <w:rFonts w:ascii="Arial" w:hAnsi="Arial" w:cs="Arial"/>
          <w:color w:val="000000" w:themeColor="text1"/>
          <w:sz w:val="20"/>
          <w:szCs w:val="20"/>
          <w:lang w:val="en-GB"/>
        </w:rPr>
      </w:pPr>
    </w:p>
    <w:p w14:paraId="5DB9A1E3" w14:textId="77777777" w:rsidR="00336590" w:rsidRPr="00E16015" w:rsidRDefault="00336590" w:rsidP="005879C3">
      <w:pPr>
        <w:jc w:val="center"/>
        <w:rPr>
          <w:rFonts w:ascii="Arial" w:hAnsi="Arial" w:cs="Arial"/>
          <w:color w:val="000000" w:themeColor="text1"/>
          <w:sz w:val="20"/>
          <w:szCs w:val="20"/>
          <w:lang w:val="en-GB"/>
        </w:rPr>
      </w:pPr>
    </w:p>
    <w:p w14:paraId="35846C2A" w14:textId="77777777" w:rsidR="00336590" w:rsidRPr="00E16015" w:rsidRDefault="00336590" w:rsidP="005879C3">
      <w:pPr>
        <w:jc w:val="center"/>
        <w:rPr>
          <w:rFonts w:ascii="Arial" w:hAnsi="Arial" w:cs="Arial"/>
          <w:color w:val="000000" w:themeColor="text1"/>
          <w:sz w:val="20"/>
          <w:szCs w:val="20"/>
          <w:lang w:val="en-GB"/>
        </w:rPr>
      </w:pPr>
    </w:p>
    <w:p w14:paraId="343653E9" w14:textId="77777777" w:rsidR="00336590" w:rsidRPr="00E16015" w:rsidRDefault="00336590" w:rsidP="005879C3">
      <w:pPr>
        <w:jc w:val="center"/>
        <w:rPr>
          <w:rFonts w:ascii="Arial" w:hAnsi="Arial" w:cs="Arial"/>
          <w:color w:val="000000" w:themeColor="text1"/>
          <w:sz w:val="20"/>
          <w:szCs w:val="20"/>
          <w:lang w:val="en-GB"/>
        </w:rPr>
      </w:pPr>
    </w:p>
    <w:p w14:paraId="233DE484" w14:textId="77777777" w:rsidR="00336590" w:rsidRPr="00E16015" w:rsidRDefault="00336590" w:rsidP="005879C3">
      <w:pPr>
        <w:jc w:val="center"/>
        <w:rPr>
          <w:rFonts w:ascii="Arial" w:hAnsi="Arial" w:cs="Arial"/>
          <w:color w:val="000000" w:themeColor="text1"/>
          <w:sz w:val="20"/>
          <w:szCs w:val="20"/>
          <w:lang w:val="en-GB"/>
        </w:rPr>
      </w:pPr>
    </w:p>
    <w:p w14:paraId="187471C0" w14:textId="77777777" w:rsidR="00336590" w:rsidRPr="00E16015" w:rsidRDefault="00336590" w:rsidP="005879C3">
      <w:pPr>
        <w:jc w:val="center"/>
        <w:rPr>
          <w:rFonts w:ascii="Arial" w:hAnsi="Arial" w:cs="Arial"/>
          <w:color w:val="000000" w:themeColor="text1"/>
          <w:sz w:val="20"/>
          <w:szCs w:val="20"/>
          <w:lang w:val="en-GB"/>
        </w:rPr>
      </w:pPr>
    </w:p>
    <w:p w14:paraId="463C8567" w14:textId="77777777" w:rsidR="00336590" w:rsidRPr="00E16015" w:rsidRDefault="00336590" w:rsidP="005879C3">
      <w:pPr>
        <w:jc w:val="center"/>
        <w:rPr>
          <w:rFonts w:ascii="Arial" w:hAnsi="Arial" w:cs="Arial"/>
          <w:color w:val="000000" w:themeColor="text1"/>
          <w:sz w:val="20"/>
          <w:szCs w:val="20"/>
          <w:lang w:val="en-GB"/>
        </w:rPr>
      </w:pPr>
    </w:p>
    <w:p w14:paraId="1AD6922B" w14:textId="77777777" w:rsidR="00336590" w:rsidRPr="00E16015" w:rsidRDefault="00336590" w:rsidP="005879C3">
      <w:pPr>
        <w:jc w:val="center"/>
        <w:rPr>
          <w:rFonts w:ascii="Arial" w:hAnsi="Arial" w:cs="Arial"/>
          <w:color w:val="000000" w:themeColor="text1"/>
          <w:sz w:val="20"/>
          <w:szCs w:val="20"/>
          <w:lang w:val="en-GB"/>
        </w:rPr>
      </w:pPr>
    </w:p>
    <w:p w14:paraId="34B2359E" w14:textId="77777777" w:rsidR="00336590" w:rsidRPr="00E16015" w:rsidRDefault="00336590" w:rsidP="005879C3">
      <w:pPr>
        <w:jc w:val="center"/>
        <w:rPr>
          <w:rFonts w:ascii="Arial" w:hAnsi="Arial" w:cs="Arial"/>
          <w:color w:val="000000" w:themeColor="text1"/>
          <w:sz w:val="20"/>
          <w:szCs w:val="20"/>
          <w:lang w:val="en-GB"/>
        </w:rPr>
      </w:pPr>
    </w:p>
    <w:p w14:paraId="33BFB881" w14:textId="77777777" w:rsidR="00336590" w:rsidRPr="00E16015" w:rsidRDefault="00336590" w:rsidP="005879C3">
      <w:pPr>
        <w:jc w:val="center"/>
        <w:rPr>
          <w:rFonts w:ascii="Arial" w:hAnsi="Arial" w:cs="Arial"/>
          <w:color w:val="000000" w:themeColor="text1"/>
          <w:sz w:val="20"/>
          <w:szCs w:val="20"/>
          <w:lang w:val="en-GB"/>
        </w:rPr>
      </w:pPr>
    </w:p>
    <w:p w14:paraId="5D15F8FD" w14:textId="77777777" w:rsidR="00680C9A" w:rsidRPr="00E16015" w:rsidRDefault="00336590" w:rsidP="005879C3">
      <w:pPr>
        <w:jc w:val="center"/>
        <w:rPr>
          <w:rFonts w:ascii="Arial" w:hAnsi="Arial" w:cs="Arial"/>
          <w:color w:val="000000" w:themeColor="text1"/>
          <w:sz w:val="20"/>
          <w:szCs w:val="20"/>
          <w:lang w:val="en-GB"/>
        </w:rPr>
        <w:sectPr w:rsidR="00680C9A" w:rsidRPr="00E16015" w:rsidSect="00110C61">
          <w:headerReference w:type="default" r:id="rId11"/>
          <w:footerReference w:type="defaul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E16015">
        <w:rPr>
          <w:rFonts w:ascii="Arial" w:hAnsi="Arial" w:cs="Arial"/>
          <w:color w:val="000000" w:themeColor="text1"/>
          <w:sz w:val="20"/>
          <w:szCs w:val="20"/>
          <w:lang w:val="en-GB"/>
        </w:rPr>
        <w:t>(Single Envelop Bid System)</w:t>
      </w:r>
    </w:p>
    <w:p w14:paraId="2EFDF0BB" w14:textId="77777777" w:rsidR="00336590" w:rsidRPr="00E16015" w:rsidRDefault="00336590" w:rsidP="00352A6D">
      <w:pPr>
        <w:jc w:val="both"/>
        <w:rPr>
          <w:rFonts w:ascii="Arial" w:hAnsi="Arial" w:cs="Arial"/>
          <w:color w:val="000000" w:themeColor="text1"/>
          <w:sz w:val="20"/>
          <w:szCs w:val="20"/>
          <w:lang w:val="en-GB"/>
        </w:rPr>
      </w:pPr>
    </w:p>
    <w:tbl>
      <w:tblPr>
        <w:tblStyle w:val="TableGrid"/>
        <w:tblW w:w="9702" w:type="dxa"/>
        <w:tblLook w:val="04A0" w:firstRow="1" w:lastRow="0" w:firstColumn="1" w:lastColumn="0" w:noHBand="0" w:noVBand="1"/>
      </w:tblPr>
      <w:tblGrid>
        <w:gridCol w:w="4851"/>
        <w:gridCol w:w="4851"/>
      </w:tblGrid>
      <w:tr w:rsidR="00F72EA5" w:rsidRPr="00E16015" w14:paraId="4F883F20" w14:textId="77777777" w:rsidTr="008F2711">
        <w:trPr>
          <w:trHeight w:val="368"/>
        </w:trPr>
        <w:tc>
          <w:tcPr>
            <w:tcW w:w="4851" w:type="dxa"/>
            <w:tcMar>
              <w:top w:w="29" w:type="dxa"/>
              <w:left w:w="115" w:type="dxa"/>
              <w:bottom w:w="29" w:type="dxa"/>
              <w:right w:w="115" w:type="dxa"/>
            </w:tcMar>
          </w:tcPr>
          <w:p w14:paraId="5F090236" w14:textId="77777777" w:rsidR="00336590" w:rsidRPr="00E16015" w:rsidRDefault="00336590" w:rsidP="00352A6D">
            <w:pPr>
              <w:spacing w:line="276" w:lineRule="auto"/>
              <w:jc w:val="both"/>
              <w:rPr>
                <w:rFonts w:ascii="Arial" w:hAnsi="Arial" w:cs="Arial"/>
                <w:b/>
                <w:color w:val="000000" w:themeColor="text1"/>
                <w:sz w:val="20"/>
                <w:szCs w:val="20"/>
                <w:lang w:val="en-GB"/>
              </w:rPr>
            </w:pPr>
            <w:r w:rsidRPr="00E16015">
              <w:rPr>
                <w:rFonts w:ascii="Arial" w:hAnsi="Arial" w:cs="Arial"/>
                <w:b/>
                <w:color w:val="000000" w:themeColor="text1"/>
                <w:sz w:val="20"/>
                <w:szCs w:val="20"/>
                <w:lang w:val="en-GB"/>
              </w:rPr>
              <w:t xml:space="preserve">Particulars </w:t>
            </w:r>
          </w:p>
        </w:tc>
        <w:tc>
          <w:tcPr>
            <w:tcW w:w="4851" w:type="dxa"/>
            <w:tcMar>
              <w:top w:w="29" w:type="dxa"/>
              <w:left w:w="115" w:type="dxa"/>
              <w:bottom w:w="29" w:type="dxa"/>
              <w:right w:w="115" w:type="dxa"/>
            </w:tcMar>
          </w:tcPr>
          <w:p w14:paraId="77A6A802" w14:textId="77777777" w:rsidR="00336590" w:rsidRPr="00E16015" w:rsidRDefault="00336590" w:rsidP="00352A6D">
            <w:pPr>
              <w:spacing w:line="276" w:lineRule="auto"/>
              <w:jc w:val="both"/>
              <w:rPr>
                <w:rFonts w:ascii="Arial" w:hAnsi="Arial" w:cs="Arial"/>
                <w:b/>
                <w:color w:val="000000" w:themeColor="text1"/>
                <w:sz w:val="20"/>
                <w:szCs w:val="20"/>
                <w:lang w:val="en-GB"/>
              </w:rPr>
            </w:pPr>
            <w:r w:rsidRPr="00E16015">
              <w:rPr>
                <w:rFonts w:ascii="Arial" w:hAnsi="Arial" w:cs="Arial"/>
                <w:b/>
                <w:color w:val="000000" w:themeColor="text1"/>
                <w:sz w:val="20"/>
                <w:szCs w:val="20"/>
                <w:lang w:val="en-GB"/>
              </w:rPr>
              <w:t>Description</w:t>
            </w:r>
          </w:p>
        </w:tc>
      </w:tr>
      <w:tr w:rsidR="00F72EA5" w:rsidRPr="00E16015" w14:paraId="4E9BA93E" w14:textId="77777777" w:rsidTr="004771F6">
        <w:trPr>
          <w:trHeight w:val="1180"/>
        </w:trPr>
        <w:tc>
          <w:tcPr>
            <w:tcW w:w="4851" w:type="dxa"/>
            <w:tcMar>
              <w:top w:w="29" w:type="dxa"/>
              <w:left w:w="115" w:type="dxa"/>
              <w:bottom w:w="29" w:type="dxa"/>
              <w:right w:w="115" w:type="dxa"/>
            </w:tcMar>
          </w:tcPr>
          <w:p w14:paraId="38EA85C4" w14:textId="77777777" w:rsidR="00336590" w:rsidRPr="00E16015" w:rsidRDefault="00336590"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Purpose of Tender</w:t>
            </w:r>
          </w:p>
        </w:tc>
        <w:tc>
          <w:tcPr>
            <w:tcW w:w="4851" w:type="dxa"/>
            <w:tcMar>
              <w:top w:w="29" w:type="dxa"/>
              <w:left w:w="115" w:type="dxa"/>
              <w:bottom w:w="29" w:type="dxa"/>
              <w:right w:w="115" w:type="dxa"/>
            </w:tcMar>
          </w:tcPr>
          <w:p w14:paraId="5961FD3A" w14:textId="4DA10A12" w:rsidR="006074E7" w:rsidRPr="006074E7" w:rsidRDefault="008F2711" w:rsidP="006074E7">
            <w:pPr>
              <w:jc w:val="both"/>
              <w:rPr>
                <w:rFonts w:ascii="Arial" w:hAnsi="Arial" w:cs="Arial"/>
                <w:bCs/>
                <w:color w:val="000000" w:themeColor="text1"/>
                <w:sz w:val="20"/>
                <w:szCs w:val="20"/>
                <w:lang w:val="en-GB"/>
              </w:rPr>
            </w:pPr>
            <w:r w:rsidRPr="00E16015">
              <w:rPr>
                <w:rFonts w:ascii="Arial" w:hAnsi="Arial" w:cs="Arial"/>
                <w:color w:val="000000" w:themeColor="text1"/>
                <w:sz w:val="20"/>
                <w:szCs w:val="20"/>
                <w:lang w:val="en-GB"/>
              </w:rPr>
              <w:t xml:space="preserve">To select </w:t>
            </w:r>
            <w:r w:rsidR="00C842ED" w:rsidRPr="00E16015">
              <w:rPr>
                <w:rFonts w:ascii="Arial" w:hAnsi="Arial" w:cs="Arial"/>
                <w:color w:val="000000" w:themeColor="text1"/>
                <w:sz w:val="20"/>
                <w:szCs w:val="20"/>
                <w:lang w:val="en-GB"/>
              </w:rPr>
              <w:t xml:space="preserve">an experienced company </w:t>
            </w:r>
            <w:r w:rsidRPr="00E16015">
              <w:rPr>
                <w:rFonts w:ascii="Arial" w:hAnsi="Arial" w:cs="Arial"/>
                <w:color w:val="000000" w:themeColor="text1"/>
                <w:sz w:val="20"/>
                <w:szCs w:val="20"/>
                <w:lang w:val="en-GB"/>
              </w:rPr>
              <w:t xml:space="preserve">for </w:t>
            </w:r>
            <w:r w:rsidR="006074E7" w:rsidRPr="006074E7">
              <w:rPr>
                <w:rFonts w:ascii="Arial" w:hAnsi="Arial" w:cs="Arial"/>
                <w:color w:val="000000" w:themeColor="text1"/>
                <w:sz w:val="20"/>
                <w:szCs w:val="20"/>
                <w:lang w:val="en-GB"/>
              </w:rPr>
              <w:t>f</w:t>
            </w:r>
            <w:r w:rsidR="006074E7" w:rsidRPr="006074E7">
              <w:rPr>
                <w:rFonts w:ascii="Arial" w:hAnsi="Arial" w:cs="Arial"/>
                <w:bCs/>
                <w:color w:val="000000" w:themeColor="text1"/>
                <w:sz w:val="20"/>
                <w:szCs w:val="20"/>
                <w:lang w:val="en-GB"/>
              </w:rPr>
              <w:t>abrication &amp; assembly, testing and delivery of Animal Rescue &amp; transport Vehicles at selected locations in India</w:t>
            </w:r>
          </w:p>
          <w:p w14:paraId="181A9390" w14:textId="733C9440" w:rsidR="00336590" w:rsidRPr="00E16015" w:rsidRDefault="00336590" w:rsidP="008167AC">
            <w:pPr>
              <w:spacing w:line="276" w:lineRule="auto"/>
              <w:jc w:val="both"/>
              <w:rPr>
                <w:rFonts w:ascii="Arial" w:hAnsi="Arial" w:cs="Arial"/>
                <w:color w:val="000000" w:themeColor="text1"/>
                <w:sz w:val="20"/>
                <w:szCs w:val="20"/>
                <w:lang w:val="en-GB"/>
              </w:rPr>
            </w:pPr>
          </w:p>
        </w:tc>
      </w:tr>
      <w:tr w:rsidR="00F72EA5" w:rsidRPr="00E16015" w14:paraId="1434468B" w14:textId="77777777" w:rsidTr="008F2711">
        <w:trPr>
          <w:trHeight w:val="368"/>
        </w:trPr>
        <w:tc>
          <w:tcPr>
            <w:tcW w:w="4851" w:type="dxa"/>
            <w:tcMar>
              <w:top w:w="29" w:type="dxa"/>
              <w:left w:w="115" w:type="dxa"/>
              <w:bottom w:w="29" w:type="dxa"/>
              <w:right w:w="115" w:type="dxa"/>
            </w:tcMar>
          </w:tcPr>
          <w:p w14:paraId="44B896A0" w14:textId="77777777" w:rsidR="00336590" w:rsidRPr="00E16015" w:rsidRDefault="00336590"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Tender reference number</w:t>
            </w:r>
          </w:p>
        </w:tc>
        <w:tc>
          <w:tcPr>
            <w:tcW w:w="4851" w:type="dxa"/>
            <w:tcMar>
              <w:top w:w="29" w:type="dxa"/>
              <w:left w:w="115" w:type="dxa"/>
              <w:bottom w:w="29" w:type="dxa"/>
              <w:right w:w="115" w:type="dxa"/>
            </w:tcMar>
          </w:tcPr>
          <w:p w14:paraId="78774F90" w14:textId="2AA8AE10" w:rsidR="00336590" w:rsidRPr="00E16015" w:rsidRDefault="004A4ECC" w:rsidP="00352A6D">
            <w:pPr>
              <w:spacing w:line="276" w:lineRule="auto"/>
              <w:jc w:val="both"/>
              <w:rPr>
                <w:rFonts w:ascii="Arial" w:hAnsi="Arial" w:cs="Arial"/>
                <w:color w:val="000000" w:themeColor="text1"/>
                <w:sz w:val="20"/>
                <w:szCs w:val="20"/>
                <w:lang w:val="en-GB"/>
              </w:rPr>
            </w:pPr>
            <w:r w:rsidRPr="004A4ECC">
              <w:rPr>
                <w:rFonts w:ascii="Arial" w:hAnsi="Arial" w:cs="Arial"/>
                <w:color w:val="000000" w:themeColor="text1"/>
                <w:sz w:val="20"/>
                <w:szCs w:val="20"/>
                <w:lang w:val="en-GB"/>
              </w:rPr>
              <w:t>91134392</w:t>
            </w:r>
          </w:p>
        </w:tc>
      </w:tr>
      <w:tr w:rsidR="00F72EA5" w:rsidRPr="00E16015" w14:paraId="668A8252" w14:textId="77777777" w:rsidTr="008F2711">
        <w:trPr>
          <w:trHeight w:val="368"/>
        </w:trPr>
        <w:tc>
          <w:tcPr>
            <w:tcW w:w="4851" w:type="dxa"/>
            <w:tcMar>
              <w:top w:w="29" w:type="dxa"/>
              <w:left w:w="115" w:type="dxa"/>
              <w:bottom w:w="29" w:type="dxa"/>
              <w:right w:w="115" w:type="dxa"/>
            </w:tcMar>
          </w:tcPr>
          <w:p w14:paraId="34830675" w14:textId="77777777" w:rsidR="00336590" w:rsidRPr="00E16015" w:rsidRDefault="00336590"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Date of tender announcement</w:t>
            </w:r>
          </w:p>
        </w:tc>
        <w:tc>
          <w:tcPr>
            <w:tcW w:w="4851" w:type="dxa"/>
            <w:tcMar>
              <w:top w:w="29" w:type="dxa"/>
              <w:left w:w="115" w:type="dxa"/>
              <w:bottom w:w="29" w:type="dxa"/>
              <w:right w:w="115" w:type="dxa"/>
            </w:tcMar>
          </w:tcPr>
          <w:p w14:paraId="219B86AE" w14:textId="0779A90B" w:rsidR="00336590" w:rsidRPr="004A4ECC" w:rsidRDefault="004A4ECC" w:rsidP="00352A6D">
            <w:pPr>
              <w:spacing w:line="276" w:lineRule="auto"/>
              <w:jc w:val="both"/>
              <w:rPr>
                <w:rFonts w:ascii="Arial" w:hAnsi="Arial" w:cs="Arial"/>
                <w:color w:val="000000" w:themeColor="text1"/>
                <w:sz w:val="20"/>
                <w:szCs w:val="20"/>
                <w:lang w:val="en-GB"/>
              </w:rPr>
            </w:pPr>
            <w:r w:rsidRPr="004A4ECC">
              <w:rPr>
                <w:rFonts w:ascii="Arial" w:hAnsi="Arial" w:cs="Arial"/>
                <w:color w:val="000000" w:themeColor="text1"/>
                <w:sz w:val="20"/>
                <w:szCs w:val="20"/>
                <w:lang w:val="en-GB"/>
              </w:rPr>
              <w:t>19.11.2019</w:t>
            </w:r>
          </w:p>
        </w:tc>
      </w:tr>
      <w:tr w:rsidR="00F72EA5" w:rsidRPr="00E16015" w14:paraId="475C07F1" w14:textId="77777777" w:rsidTr="008F2711">
        <w:trPr>
          <w:trHeight w:val="737"/>
        </w:trPr>
        <w:tc>
          <w:tcPr>
            <w:tcW w:w="4851" w:type="dxa"/>
            <w:tcMar>
              <w:top w:w="29" w:type="dxa"/>
              <w:left w:w="115" w:type="dxa"/>
              <w:bottom w:w="29" w:type="dxa"/>
              <w:right w:w="115" w:type="dxa"/>
            </w:tcMar>
          </w:tcPr>
          <w:p w14:paraId="6AB67E12" w14:textId="77777777" w:rsidR="00336590" w:rsidRPr="00E16015" w:rsidRDefault="00336590"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Last date to submit pre-bid queries by the interested bidders</w:t>
            </w:r>
          </w:p>
        </w:tc>
        <w:tc>
          <w:tcPr>
            <w:tcW w:w="4851" w:type="dxa"/>
            <w:tcMar>
              <w:top w:w="29" w:type="dxa"/>
              <w:left w:w="115" w:type="dxa"/>
              <w:bottom w:w="29" w:type="dxa"/>
              <w:right w:w="115" w:type="dxa"/>
            </w:tcMar>
          </w:tcPr>
          <w:p w14:paraId="760F6329" w14:textId="49311EB3" w:rsidR="00336590" w:rsidRPr="00B93C6A" w:rsidRDefault="00B93C6A" w:rsidP="00352A6D">
            <w:pPr>
              <w:spacing w:line="276" w:lineRule="auto"/>
              <w:jc w:val="both"/>
              <w:rPr>
                <w:rFonts w:ascii="Arial" w:hAnsi="Arial" w:cs="Arial"/>
                <w:color w:val="000000" w:themeColor="text1"/>
                <w:sz w:val="20"/>
                <w:szCs w:val="20"/>
                <w:lang w:val="en-GB"/>
              </w:rPr>
            </w:pPr>
            <w:r w:rsidRPr="00B93C6A">
              <w:rPr>
                <w:rFonts w:ascii="Arial" w:hAnsi="Arial" w:cs="Arial"/>
                <w:color w:val="000000" w:themeColor="text1"/>
                <w:sz w:val="20"/>
                <w:szCs w:val="20"/>
                <w:lang w:val="en-GB"/>
              </w:rPr>
              <w:t>23.11.2019</w:t>
            </w:r>
          </w:p>
        </w:tc>
      </w:tr>
      <w:tr w:rsidR="00F72EA5" w:rsidRPr="00E16015" w14:paraId="6AE4DD53" w14:textId="77777777" w:rsidTr="008F2711">
        <w:trPr>
          <w:trHeight w:val="1515"/>
        </w:trPr>
        <w:tc>
          <w:tcPr>
            <w:tcW w:w="4851" w:type="dxa"/>
            <w:tcMar>
              <w:top w:w="29" w:type="dxa"/>
              <w:left w:w="115" w:type="dxa"/>
              <w:bottom w:w="29" w:type="dxa"/>
              <w:right w:w="115" w:type="dxa"/>
            </w:tcMar>
          </w:tcPr>
          <w:p w14:paraId="30A97FB2" w14:textId="77777777" w:rsidR="00336590" w:rsidRPr="00E16015" w:rsidRDefault="00336590"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Last date to provide clarification to the queries. All the queries will be answered in the form of (Frequently asked question) FAQ and will be uploaded on the website www.tendernews.com </w:t>
            </w:r>
          </w:p>
        </w:tc>
        <w:tc>
          <w:tcPr>
            <w:tcW w:w="4851" w:type="dxa"/>
            <w:tcMar>
              <w:top w:w="29" w:type="dxa"/>
              <w:left w:w="115" w:type="dxa"/>
              <w:bottom w:w="29" w:type="dxa"/>
              <w:right w:w="115" w:type="dxa"/>
            </w:tcMar>
          </w:tcPr>
          <w:p w14:paraId="71948CA7" w14:textId="318E6583" w:rsidR="00336590" w:rsidRPr="00B93C6A" w:rsidRDefault="00B93C6A" w:rsidP="00352A6D">
            <w:pPr>
              <w:spacing w:line="276" w:lineRule="auto"/>
              <w:jc w:val="both"/>
              <w:rPr>
                <w:rFonts w:ascii="Arial" w:hAnsi="Arial" w:cs="Arial"/>
                <w:color w:val="000000" w:themeColor="text1"/>
                <w:sz w:val="20"/>
                <w:szCs w:val="20"/>
                <w:lang w:val="en-GB"/>
              </w:rPr>
            </w:pPr>
            <w:r w:rsidRPr="00B93C6A">
              <w:rPr>
                <w:rFonts w:ascii="Arial" w:hAnsi="Arial" w:cs="Arial"/>
                <w:color w:val="000000" w:themeColor="text1"/>
                <w:sz w:val="20"/>
                <w:szCs w:val="20"/>
                <w:lang w:val="en-GB"/>
              </w:rPr>
              <w:t>25.11.2019</w:t>
            </w:r>
          </w:p>
        </w:tc>
      </w:tr>
      <w:tr w:rsidR="00F72EA5" w:rsidRPr="00E16015" w14:paraId="29EAFCB7" w14:textId="77777777" w:rsidTr="008F2711">
        <w:trPr>
          <w:trHeight w:val="368"/>
        </w:trPr>
        <w:tc>
          <w:tcPr>
            <w:tcW w:w="4851" w:type="dxa"/>
            <w:tcMar>
              <w:top w:w="29" w:type="dxa"/>
              <w:left w:w="115" w:type="dxa"/>
              <w:bottom w:w="29" w:type="dxa"/>
              <w:right w:w="115" w:type="dxa"/>
            </w:tcMar>
          </w:tcPr>
          <w:p w14:paraId="690BA054" w14:textId="77777777" w:rsidR="00336590"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Last Date and time for submission of bids </w:t>
            </w:r>
          </w:p>
        </w:tc>
        <w:tc>
          <w:tcPr>
            <w:tcW w:w="4851" w:type="dxa"/>
            <w:tcMar>
              <w:top w:w="29" w:type="dxa"/>
              <w:left w:w="115" w:type="dxa"/>
              <w:bottom w:w="29" w:type="dxa"/>
              <w:right w:w="115" w:type="dxa"/>
            </w:tcMar>
          </w:tcPr>
          <w:p w14:paraId="7E1294FF" w14:textId="6BF0B41B" w:rsidR="00336590" w:rsidRPr="00B93C6A" w:rsidRDefault="00B93C6A" w:rsidP="00352A6D">
            <w:pPr>
              <w:spacing w:line="276" w:lineRule="auto"/>
              <w:jc w:val="both"/>
              <w:rPr>
                <w:rFonts w:ascii="Arial" w:hAnsi="Arial" w:cs="Arial"/>
                <w:color w:val="000000" w:themeColor="text1"/>
                <w:sz w:val="20"/>
                <w:szCs w:val="20"/>
                <w:lang w:val="en-GB"/>
              </w:rPr>
            </w:pPr>
            <w:r w:rsidRPr="00B93C6A">
              <w:rPr>
                <w:rFonts w:ascii="Arial" w:hAnsi="Arial" w:cs="Arial"/>
                <w:color w:val="000000" w:themeColor="text1"/>
                <w:sz w:val="20"/>
                <w:szCs w:val="20"/>
                <w:lang w:val="en-GB"/>
              </w:rPr>
              <w:t>29.11.2019</w:t>
            </w:r>
          </w:p>
        </w:tc>
      </w:tr>
      <w:tr w:rsidR="00F72EA5" w:rsidRPr="00E16015" w14:paraId="6164EEDE" w14:textId="77777777" w:rsidTr="008F2711">
        <w:trPr>
          <w:trHeight w:val="737"/>
        </w:trPr>
        <w:tc>
          <w:tcPr>
            <w:tcW w:w="4851" w:type="dxa"/>
            <w:tcMar>
              <w:top w:w="29" w:type="dxa"/>
              <w:left w:w="115" w:type="dxa"/>
              <w:bottom w:w="29" w:type="dxa"/>
              <w:right w:w="115" w:type="dxa"/>
            </w:tcMar>
          </w:tcPr>
          <w:p w14:paraId="36EDB88C" w14:textId="77777777" w:rsidR="00336590"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Mode of Submission </w:t>
            </w:r>
          </w:p>
        </w:tc>
        <w:tc>
          <w:tcPr>
            <w:tcW w:w="4851" w:type="dxa"/>
            <w:tcMar>
              <w:top w:w="29" w:type="dxa"/>
              <w:left w:w="115" w:type="dxa"/>
              <w:bottom w:w="29" w:type="dxa"/>
              <w:right w:w="115" w:type="dxa"/>
            </w:tcMar>
          </w:tcPr>
          <w:p w14:paraId="58CD91F3" w14:textId="77777777" w:rsidR="00336590" w:rsidRPr="00E16015" w:rsidRDefault="008F2711" w:rsidP="00352A6D">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Technical and Financial bids to be submitted in sealed envelope as per the given instructions. </w:t>
            </w:r>
          </w:p>
        </w:tc>
      </w:tr>
      <w:tr w:rsidR="00F72EA5" w:rsidRPr="00E16015" w14:paraId="7CA9DCFD" w14:textId="77777777" w:rsidTr="008F2711">
        <w:trPr>
          <w:trHeight w:val="1882"/>
        </w:trPr>
        <w:tc>
          <w:tcPr>
            <w:tcW w:w="4851" w:type="dxa"/>
            <w:tcMar>
              <w:top w:w="29" w:type="dxa"/>
              <w:left w:w="115" w:type="dxa"/>
              <w:bottom w:w="29" w:type="dxa"/>
              <w:right w:w="115" w:type="dxa"/>
            </w:tcMar>
          </w:tcPr>
          <w:p w14:paraId="782CA172" w14:textId="77777777" w:rsidR="008F2711"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Validity of Bids/ Offered Price </w:t>
            </w:r>
          </w:p>
        </w:tc>
        <w:tc>
          <w:tcPr>
            <w:tcW w:w="4851" w:type="dxa"/>
            <w:tcMar>
              <w:top w:w="29" w:type="dxa"/>
              <w:left w:w="115" w:type="dxa"/>
              <w:bottom w:w="29" w:type="dxa"/>
              <w:right w:w="115" w:type="dxa"/>
            </w:tcMar>
          </w:tcPr>
          <w:p w14:paraId="75C5433C" w14:textId="56D2DA0F" w:rsidR="004771F6" w:rsidRPr="00E16015" w:rsidRDefault="008F2711" w:rsidP="00352A6D">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60 days from the last date of submission of bids </w:t>
            </w:r>
            <w:r w:rsidR="00991EC7">
              <w:rPr>
                <w:color w:val="000000" w:themeColor="text1"/>
                <w:sz w:val="20"/>
                <w:szCs w:val="20"/>
                <w:lang w:val="en-GB"/>
              </w:rPr>
              <w:t>29.11.2019</w:t>
            </w:r>
          </w:p>
          <w:p w14:paraId="5A4DFB2D" w14:textId="487F9AF2" w:rsidR="008F2711" w:rsidRPr="00E16015" w:rsidRDefault="008F2711" w:rsidP="009419E1">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The </w:t>
            </w:r>
            <w:r w:rsidR="009419E1" w:rsidRPr="00E16015">
              <w:rPr>
                <w:rFonts w:ascii="Arial" w:hAnsi="Arial" w:cs="Arial"/>
                <w:sz w:val="20"/>
                <w:szCs w:val="20"/>
                <w:lang w:val="en-GB"/>
              </w:rPr>
              <w:t xml:space="preserve">selected supplier </w:t>
            </w:r>
            <w:r w:rsidRPr="00E16015">
              <w:rPr>
                <w:rFonts w:ascii="Arial" w:hAnsi="Arial" w:cs="Arial"/>
                <w:color w:val="000000" w:themeColor="text1"/>
                <w:sz w:val="20"/>
                <w:szCs w:val="20"/>
                <w:lang w:val="en-GB"/>
              </w:rPr>
              <w:t>shall not be able to vary from their financial bid until the completion of the Order, if awarded by GIZ</w:t>
            </w:r>
            <w:r w:rsidR="004A6534" w:rsidRPr="00E16015">
              <w:rPr>
                <w:rFonts w:ascii="Arial" w:hAnsi="Arial" w:cs="Arial"/>
                <w:color w:val="000000" w:themeColor="text1"/>
                <w:sz w:val="20"/>
                <w:szCs w:val="20"/>
                <w:lang w:val="en-GB"/>
              </w:rPr>
              <w:t>.</w:t>
            </w:r>
            <w:r w:rsidRPr="00E16015">
              <w:rPr>
                <w:rFonts w:ascii="Arial" w:hAnsi="Arial" w:cs="Arial"/>
                <w:color w:val="000000" w:themeColor="text1"/>
                <w:sz w:val="20"/>
                <w:szCs w:val="20"/>
                <w:lang w:val="en-GB"/>
              </w:rPr>
              <w:t xml:space="preserve"> </w:t>
            </w:r>
          </w:p>
        </w:tc>
      </w:tr>
      <w:tr w:rsidR="00F72EA5" w:rsidRPr="00E16015" w14:paraId="7565C03F" w14:textId="77777777" w:rsidTr="008F2711">
        <w:trPr>
          <w:trHeight w:val="1515"/>
        </w:trPr>
        <w:tc>
          <w:tcPr>
            <w:tcW w:w="4851" w:type="dxa"/>
            <w:tcMar>
              <w:top w:w="29" w:type="dxa"/>
              <w:left w:w="115" w:type="dxa"/>
              <w:bottom w:w="29" w:type="dxa"/>
              <w:right w:w="115" w:type="dxa"/>
            </w:tcMar>
          </w:tcPr>
          <w:p w14:paraId="1B8FC87A" w14:textId="77777777" w:rsidR="008F2711"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Address for Bid Submission </w:t>
            </w:r>
          </w:p>
        </w:tc>
        <w:tc>
          <w:tcPr>
            <w:tcW w:w="4851" w:type="dxa"/>
            <w:tcMar>
              <w:top w:w="29" w:type="dxa"/>
              <w:left w:w="115" w:type="dxa"/>
              <w:bottom w:w="29" w:type="dxa"/>
              <w:right w:w="115" w:type="dxa"/>
            </w:tcMar>
          </w:tcPr>
          <w:p w14:paraId="760ABFD1" w14:textId="77777777" w:rsidR="008F2711" w:rsidRPr="00E16015" w:rsidRDefault="008F2711" w:rsidP="00352A6D">
            <w:pPr>
              <w:pStyle w:val="Default"/>
              <w:spacing w:line="276" w:lineRule="auto"/>
              <w:jc w:val="both"/>
              <w:rPr>
                <w:color w:val="auto"/>
                <w:sz w:val="20"/>
                <w:szCs w:val="20"/>
                <w:lang w:val="en-GB"/>
              </w:rPr>
            </w:pPr>
            <w:r w:rsidRPr="00E16015">
              <w:rPr>
                <w:color w:val="auto"/>
                <w:sz w:val="20"/>
                <w:szCs w:val="20"/>
                <w:lang w:val="en-GB"/>
              </w:rPr>
              <w:t xml:space="preserve">The Head of Procurement </w:t>
            </w:r>
          </w:p>
          <w:p w14:paraId="156DAA6B" w14:textId="5AC705E6" w:rsidR="008F2711" w:rsidRPr="00E16015" w:rsidRDefault="008F2711" w:rsidP="00352A6D">
            <w:pPr>
              <w:pStyle w:val="Default"/>
              <w:spacing w:line="276" w:lineRule="auto"/>
              <w:jc w:val="both"/>
              <w:rPr>
                <w:color w:val="auto"/>
                <w:sz w:val="20"/>
                <w:szCs w:val="20"/>
                <w:lang w:val="en-GB"/>
              </w:rPr>
            </w:pPr>
            <w:r w:rsidRPr="00E16015">
              <w:rPr>
                <w:color w:val="auto"/>
                <w:sz w:val="20"/>
                <w:szCs w:val="20"/>
                <w:lang w:val="en-GB"/>
              </w:rPr>
              <w:t xml:space="preserve">GIZ Office, </w:t>
            </w:r>
            <w:r w:rsidR="00C44C6C" w:rsidRPr="00E16015">
              <w:rPr>
                <w:color w:val="auto"/>
                <w:sz w:val="20"/>
                <w:szCs w:val="20"/>
                <w:lang w:val="en-GB"/>
              </w:rPr>
              <w:t xml:space="preserve">46, </w:t>
            </w:r>
            <w:proofErr w:type="spellStart"/>
            <w:r w:rsidR="00C44C6C" w:rsidRPr="00E16015">
              <w:rPr>
                <w:color w:val="auto"/>
                <w:sz w:val="20"/>
                <w:szCs w:val="20"/>
                <w:lang w:val="en-GB"/>
              </w:rPr>
              <w:t>Paschimi</w:t>
            </w:r>
            <w:proofErr w:type="spellEnd"/>
            <w:r w:rsidR="00C44C6C" w:rsidRPr="00E16015">
              <w:rPr>
                <w:color w:val="auto"/>
                <w:sz w:val="20"/>
                <w:szCs w:val="20"/>
                <w:lang w:val="en-GB"/>
              </w:rPr>
              <w:t xml:space="preserve"> Marg</w:t>
            </w:r>
          </w:p>
          <w:p w14:paraId="380F6E74" w14:textId="5D57BC72" w:rsidR="00C44C6C" w:rsidRPr="00E16015" w:rsidRDefault="00C44C6C" w:rsidP="00352A6D">
            <w:pPr>
              <w:pStyle w:val="Default"/>
              <w:spacing w:line="276" w:lineRule="auto"/>
              <w:jc w:val="both"/>
              <w:rPr>
                <w:color w:val="auto"/>
                <w:sz w:val="20"/>
                <w:szCs w:val="20"/>
                <w:lang w:val="en-GB"/>
              </w:rPr>
            </w:pPr>
            <w:r w:rsidRPr="00E16015">
              <w:rPr>
                <w:color w:val="auto"/>
                <w:sz w:val="20"/>
                <w:szCs w:val="20"/>
                <w:lang w:val="en-GB"/>
              </w:rPr>
              <w:t xml:space="preserve">Vasant </w:t>
            </w:r>
            <w:proofErr w:type="spellStart"/>
            <w:r w:rsidRPr="00E16015">
              <w:rPr>
                <w:color w:val="auto"/>
                <w:sz w:val="20"/>
                <w:szCs w:val="20"/>
                <w:lang w:val="en-GB"/>
              </w:rPr>
              <w:t>Vihar</w:t>
            </w:r>
            <w:proofErr w:type="spellEnd"/>
            <w:r w:rsidRPr="00E16015">
              <w:rPr>
                <w:color w:val="auto"/>
                <w:sz w:val="20"/>
                <w:szCs w:val="20"/>
                <w:lang w:val="en-GB"/>
              </w:rPr>
              <w:t>, New Delhi-110057</w:t>
            </w:r>
          </w:p>
          <w:p w14:paraId="56FAFA6B" w14:textId="114337F9" w:rsidR="008F2711"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 </w:t>
            </w:r>
          </w:p>
        </w:tc>
      </w:tr>
      <w:tr w:rsidR="008F2711" w:rsidRPr="00E16015" w14:paraId="6293A01B" w14:textId="77777777" w:rsidTr="008F2711">
        <w:trPr>
          <w:trHeight w:val="737"/>
        </w:trPr>
        <w:tc>
          <w:tcPr>
            <w:tcW w:w="4851" w:type="dxa"/>
            <w:tcMar>
              <w:top w:w="29" w:type="dxa"/>
              <w:left w:w="115" w:type="dxa"/>
              <w:bottom w:w="29" w:type="dxa"/>
              <w:right w:w="115" w:type="dxa"/>
            </w:tcMar>
          </w:tcPr>
          <w:p w14:paraId="5B8D27DF" w14:textId="430D2910" w:rsidR="008F2711" w:rsidRPr="00E16015" w:rsidRDefault="008F2711" w:rsidP="00352A6D">
            <w:pPr>
              <w:spacing w:line="276" w:lineRule="auto"/>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Location of Site </w:t>
            </w:r>
          </w:p>
        </w:tc>
        <w:tc>
          <w:tcPr>
            <w:tcW w:w="4851" w:type="dxa"/>
            <w:tcMar>
              <w:top w:w="29" w:type="dxa"/>
              <w:left w:w="115" w:type="dxa"/>
              <w:bottom w:w="29" w:type="dxa"/>
              <w:right w:w="115" w:type="dxa"/>
            </w:tcMar>
          </w:tcPr>
          <w:p w14:paraId="473481C9" w14:textId="4463C539" w:rsidR="00E537D6" w:rsidRPr="00E16015" w:rsidRDefault="00E537D6" w:rsidP="004771F6">
            <w:pPr>
              <w:pStyle w:val="Default"/>
              <w:spacing w:line="276" w:lineRule="auto"/>
              <w:jc w:val="both"/>
              <w:rPr>
                <w:color w:val="auto"/>
                <w:sz w:val="20"/>
                <w:szCs w:val="20"/>
                <w:lang w:val="en-GB"/>
              </w:rPr>
            </w:pPr>
            <w:r w:rsidRPr="00E16015">
              <w:rPr>
                <w:color w:val="auto"/>
                <w:sz w:val="20"/>
                <w:szCs w:val="20"/>
                <w:lang w:val="en-GB"/>
              </w:rPr>
              <w:t>Kodagu Forest Circle in Karnataka</w:t>
            </w:r>
          </w:p>
          <w:p w14:paraId="4292074E" w14:textId="635ABBE2" w:rsidR="00E537D6" w:rsidRPr="00E16015" w:rsidRDefault="00E537D6" w:rsidP="004771F6">
            <w:pPr>
              <w:pStyle w:val="Default"/>
              <w:spacing w:line="276" w:lineRule="auto"/>
              <w:jc w:val="both"/>
              <w:rPr>
                <w:color w:val="auto"/>
                <w:sz w:val="20"/>
                <w:szCs w:val="20"/>
                <w:lang w:val="en-GB"/>
              </w:rPr>
            </w:pPr>
            <w:r w:rsidRPr="00E16015">
              <w:rPr>
                <w:color w:val="auto"/>
                <w:sz w:val="20"/>
                <w:szCs w:val="20"/>
                <w:lang w:val="en-GB"/>
              </w:rPr>
              <w:t>Haridwar Forest Division in Uttarakhand</w:t>
            </w:r>
          </w:p>
          <w:p w14:paraId="0C423262" w14:textId="77777777" w:rsidR="008F2711" w:rsidRPr="00E16015" w:rsidRDefault="008F2711" w:rsidP="00076336">
            <w:pPr>
              <w:pStyle w:val="Default"/>
              <w:spacing w:line="276" w:lineRule="auto"/>
              <w:jc w:val="both"/>
              <w:rPr>
                <w:color w:val="auto"/>
                <w:sz w:val="20"/>
                <w:szCs w:val="20"/>
                <w:lang w:val="en-GB"/>
              </w:rPr>
            </w:pPr>
          </w:p>
        </w:tc>
      </w:tr>
    </w:tbl>
    <w:p w14:paraId="3A9F25CE" w14:textId="772F0EE1" w:rsidR="00680C9A" w:rsidRPr="00E16015" w:rsidRDefault="008F2711" w:rsidP="003141B5">
      <w:p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br w:type="page"/>
      </w:r>
      <w:r w:rsidR="00680C9A" w:rsidRPr="00E16015">
        <w:rPr>
          <w:rFonts w:ascii="Arial" w:hAnsi="Arial" w:cs="Arial"/>
          <w:color w:val="000000" w:themeColor="text1"/>
          <w:sz w:val="20"/>
          <w:szCs w:val="20"/>
          <w:lang w:val="en-GB"/>
        </w:rPr>
        <w:lastRenderedPageBreak/>
        <w:t xml:space="preserve">Dear Sir/ Madam </w:t>
      </w:r>
    </w:p>
    <w:p w14:paraId="067A307F" w14:textId="77777777" w:rsidR="00110C61" w:rsidRPr="00E16015" w:rsidRDefault="00110C61" w:rsidP="003141B5">
      <w:pPr>
        <w:pStyle w:val="Default"/>
        <w:spacing w:line="276" w:lineRule="auto"/>
        <w:jc w:val="both"/>
        <w:rPr>
          <w:color w:val="000000" w:themeColor="text1"/>
          <w:sz w:val="20"/>
          <w:szCs w:val="20"/>
          <w:lang w:val="en-GB"/>
        </w:rPr>
      </w:pPr>
    </w:p>
    <w:p w14:paraId="18A337C1" w14:textId="454BFEC2" w:rsidR="00110C61" w:rsidRPr="00F40E4E" w:rsidRDefault="00680C9A" w:rsidP="003141B5">
      <w:pPr>
        <w:jc w:val="both"/>
        <w:rPr>
          <w:rFonts w:ascii="Arial" w:hAnsi="Arial" w:cs="Arial"/>
          <w:bCs/>
          <w:color w:val="000000" w:themeColor="text1"/>
          <w:sz w:val="20"/>
          <w:szCs w:val="20"/>
          <w:lang w:val="en-GB"/>
        </w:rPr>
      </w:pPr>
      <w:r w:rsidRPr="00E16015">
        <w:rPr>
          <w:rFonts w:ascii="Arial" w:hAnsi="Arial" w:cs="Arial"/>
          <w:color w:val="000000" w:themeColor="text1"/>
          <w:sz w:val="20"/>
          <w:szCs w:val="20"/>
          <w:lang w:val="en-GB"/>
        </w:rPr>
        <w:t xml:space="preserve">Technical and Financial bid in sealed single envelop are invited on or before last date for submission of bids from experienced </w:t>
      </w:r>
      <w:r w:rsidR="00110C61" w:rsidRPr="00E16015">
        <w:rPr>
          <w:rFonts w:ascii="Arial" w:hAnsi="Arial" w:cs="Arial"/>
          <w:color w:val="000000" w:themeColor="text1"/>
          <w:sz w:val="20"/>
          <w:szCs w:val="20"/>
          <w:lang w:val="en-GB"/>
        </w:rPr>
        <w:t xml:space="preserve">companies </w:t>
      </w:r>
      <w:r w:rsidR="004771F6" w:rsidRPr="00E16015">
        <w:rPr>
          <w:rFonts w:ascii="Arial" w:hAnsi="Arial" w:cs="Arial"/>
          <w:color w:val="000000" w:themeColor="text1"/>
          <w:sz w:val="20"/>
          <w:szCs w:val="20"/>
          <w:lang w:val="en-GB"/>
        </w:rPr>
        <w:t xml:space="preserve">for </w:t>
      </w:r>
      <w:r w:rsidR="00F40E4E" w:rsidRPr="00F40E4E">
        <w:rPr>
          <w:rFonts w:ascii="Arial" w:hAnsi="Arial" w:cs="Arial"/>
          <w:color w:val="000000" w:themeColor="text1"/>
          <w:sz w:val="20"/>
          <w:szCs w:val="20"/>
          <w:lang w:val="en-GB"/>
        </w:rPr>
        <w:t>f</w:t>
      </w:r>
      <w:r w:rsidR="00F40E4E" w:rsidRPr="00F40E4E">
        <w:rPr>
          <w:rFonts w:ascii="Arial" w:hAnsi="Arial" w:cs="Arial"/>
          <w:bCs/>
          <w:color w:val="000000" w:themeColor="text1"/>
          <w:sz w:val="20"/>
          <w:szCs w:val="20"/>
          <w:lang w:val="en-GB"/>
        </w:rPr>
        <w:t>abrication &amp; assembly, testing and delivery o</w:t>
      </w:r>
      <w:r w:rsidR="00F40E4E" w:rsidRPr="006074E7">
        <w:rPr>
          <w:rFonts w:ascii="Arial" w:hAnsi="Arial" w:cs="Arial"/>
          <w:bCs/>
          <w:color w:val="000000" w:themeColor="text1"/>
          <w:sz w:val="20"/>
          <w:szCs w:val="20"/>
          <w:lang w:val="en-GB"/>
        </w:rPr>
        <w:t>f</w:t>
      </w:r>
      <w:r w:rsidR="00F40E4E" w:rsidRPr="00F40E4E">
        <w:rPr>
          <w:rFonts w:ascii="Arial" w:hAnsi="Arial" w:cs="Arial"/>
          <w:bCs/>
          <w:color w:val="000000" w:themeColor="text1"/>
          <w:sz w:val="20"/>
          <w:szCs w:val="20"/>
          <w:lang w:val="en-GB"/>
        </w:rPr>
        <w:t xml:space="preserve"> </w:t>
      </w:r>
      <w:r w:rsidR="00F40E4E" w:rsidRPr="006074E7">
        <w:rPr>
          <w:rFonts w:ascii="Arial" w:hAnsi="Arial" w:cs="Arial"/>
          <w:bCs/>
          <w:color w:val="000000" w:themeColor="text1"/>
          <w:sz w:val="20"/>
          <w:szCs w:val="20"/>
          <w:lang w:val="en-GB"/>
        </w:rPr>
        <w:t>Animal Rescue &amp; transport Vehicles at selected locations in India</w:t>
      </w:r>
      <w:r w:rsidR="00110C61" w:rsidRPr="00E16015">
        <w:rPr>
          <w:rFonts w:ascii="Arial" w:hAnsi="Arial" w:cs="Arial"/>
          <w:color w:val="000000" w:themeColor="text1"/>
          <w:sz w:val="20"/>
          <w:szCs w:val="20"/>
          <w:lang w:val="en-GB"/>
        </w:rPr>
        <w:t>.</w:t>
      </w:r>
    </w:p>
    <w:p w14:paraId="489EA2C2" w14:textId="77777777" w:rsidR="00680C9A" w:rsidRPr="00E16015" w:rsidRDefault="00680C9A" w:rsidP="003141B5">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The bid may be prepared as per the provisions mentioned in the following documents available: </w:t>
      </w:r>
    </w:p>
    <w:p w14:paraId="08D6B66F" w14:textId="77777777" w:rsidR="00110C61" w:rsidRPr="00E16015" w:rsidRDefault="00110C61" w:rsidP="003141B5">
      <w:pPr>
        <w:pStyle w:val="Default"/>
        <w:spacing w:line="276" w:lineRule="auto"/>
        <w:jc w:val="both"/>
        <w:rPr>
          <w:color w:val="000000" w:themeColor="text1"/>
          <w:sz w:val="20"/>
          <w:szCs w:val="20"/>
          <w:lang w:val="en-GB"/>
        </w:rPr>
      </w:pPr>
    </w:p>
    <w:p w14:paraId="52DEF832" w14:textId="2A52CDED" w:rsidR="00680C9A" w:rsidRPr="00275162" w:rsidRDefault="00680C9A" w:rsidP="00275162">
      <w:pPr>
        <w:pStyle w:val="Default"/>
        <w:numPr>
          <w:ilvl w:val="0"/>
          <w:numId w:val="11"/>
        </w:numPr>
        <w:spacing w:line="276" w:lineRule="auto"/>
        <w:jc w:val="both"/>
        <w:rPr>
          <w:color w:val="000000" w:themeColor="text1"/>
          <w:sz w:val="20"/>
          <w:szCs w:val="20"/>
          <w:lang w:val="en-GB"/>
        </w:rPr>
      </w:pPr>
      <w:r w:rsidRPr="00E16015">
        <w:rPr>
          <w:color w:val="000000" w:themeColor="text1"/>
          <w:sz w:val="20"/>
          <w:szCs w:val="20"/>
          <w:lang w:val="en-GB"/>
        </w:rPr>
        <w:t xml:space="preserve">Invitation to Tender- Scope of work and bidding conditions </w:t>
      </w:r>
    </w:p>
    <w:p w14:paraId="4EE47399" w14:textId="77777777" w:rsidR="00680C9A" w:rsidRPr="00E16015" w:rsidRDefault="00680C9A" w:rsidP="003141B5">
      <w:pPr>
        <w:pStyle w:val="Default"/>
        <w:spacing w:line="276" w:lineRule="auto"/>
        <w:jc w:val="both"/>
        <w:rPr>
          <w:color w:val="000000" w:themeColor="text1"/>
          <w:sz w:val="20"/>
          <w:szCs w:val="20"/>
          <w:lang w:val="en-GB"/>
        </w:rPr>
      </w:pPr>
    </w:p>
    <w:p w14:paraId="2D33A1D4" w14:textId="1170310A" w:rsidR="003141B5" w:rsidRPr="00E16015" w:rsidRDefault="003141B5" w:rsidP="005935FA">
      <w:pPr>
        <w:pStyle w:val="Default"/>
        <w:numPr>
          <w:ilvl w:val="0"/>
          <w:numId w:val="11"/>
        </w:numPr>
        <w:spacing w:line="276" w:lineRule="auto"/>
        <w:jc w:val="both"/>
        <w:rPr>
          <w:color w:val="000000" w:themeColor="text1"/>
          <w:sz w:val="20"/>
          <w:szCs w:val="20"/>
          <w:lang w:val="en-GB"/>
        </w:rPr>
      </w:pPr>
      <w:r w:rsidRPr="00E16015">
        <w:rPr>
          <w:color w:val="000000" w:themeColor="text1"/>
          <w:sz w:val="20"/>
          <w:szCs w:val="20"/>
          <w:lang w:val="en-GB"/>
        </w:rPr>
        <w:t xml:space="preserve">Design and Specifications for </w:t>
      </w:r>
      <w:r w:rsidR="00F40E4E">
        <w:rPr>
          <w:color w:val="000000" w:themeColor="text1"/>
          <w:sz w:val="20"/>
          <w:szCs w:val="20"/>
          <w:lang w:val="en-GB"/>
        </w:rPr>
        <w:t>fabrication</w:t>
      </w:r>
      <w:r w:rsidRPr="00E16015">
        <w:rPr>
          <w:color w:val="000000" w:themeColor="text1"/>
          <w:sz w:val="20"/>
          <w:szCs w:val="20"/>
          <w:lang w:val="en-GB"/>
        </w:rPr>
        <w:t xml:space="preserve"> – Annexure “1”</w:t>
      </w:r>
    </w:p>
    <w:p w14:paraId="30D41569" w14:textId="77777777" w:rsidR="003141B5" w:rsidRPr="00E16015" w:rsidRDefault="003141B5" w:rsidP="003141B5">
      <w:pPr>
        <w:pStyle w:val="Default"/>
        <w:spacing w:line="276" w:lineRule="auto"/>
        <w:jc w:val="both"/>
        <w:rPr>
          <w:color w:val="000000" w:themeColor="text1"/>
          <w:sz w:val="20"/>
          <w:szCs w:val="20"/>
          <w:lang w:val="en-GB"/>
        </w:rPr>
      </w:pPr>
    </w:p>
    <w:p w14:paraId="53463D5A" w14:textId="77777777" w:rsidR="00680C9A" w:rsidRPr="00E16015" w:rsidRDefault="00680C9A" w:rsidP="005935FA">
      <w:pPr>
        <w:pStyle w:val="Default"/>
        <w:numPr>
          <w:ilvl w:val="0"/>
          <w:numId w:val="11"/>
        </w:numPr>
        <w:spacing w:line="276" w:lineRule="auto"/>
        <w:jc w:val="both"/>
        <w:rPr>
          <w:color w:val="000000" w:themeColor="text1"/>
          <w:sz w:val="20"/>
          <w:szCs w:val="20"/>
          <w:lang w:val="en-GB"/>
        </w:rPr>
      </w:pPr>
      <w:r w:rsidRPr="00E16015">
        <w:rPr>
          <w:color w:val="000000" w:themeColor="text1"/>
          <w:sz w:val="20"/>
          <w:szCs w:val="20"/>
          <w:lang w:val="en-GB"/>
        </w:rPr>
        <w:t xml:space="preserve">Covering </w:t>
      </w:r>
      <w:r w:rsidR="003141B5" w:rsidRPr="00E16015">
        <w:rPr>
          <w:color w:val="000000" w:themeColor="text1"/>
          <w:sz w:val="20"/>
          <w:szCs w:val="20"/>
          <w:lang w:val="en-GB"/>
        </w:rPr>
        <w:t>Letter from Bidder – Annexure “2</w:t>
      </w:r>
      <w:r w:rsidRPr="00E16015">
        <w:rPr>
          <w:color w:val="000000" w:themeColor="text1"/>
          <w:sz w:val="20"/>
          <w:szCs w:val="20"/>
          <w:lang w:val="en-GB"/>
        </w:rPr>
        <w:t xml:space="preserve">” </w:t>
      </w:r>
    </w:p>
    <w:p w14:paraId="48AC883A" w14:textId="77777777" w:rsidR="00680C9A" w:rsidRPr="00E16015" w:rsidRDefault="00680C9A" w:rsidP="003141B5">
      <w:pPr>
        <w:pStyle w:val="Default"/>
        <w:spacing w:line="276" w:lineRule="auto"/>
        <w:jc w:val="both"/>
        <w:rPr>
          <w:color w:val="000000" w:themeColor="text1"/>
          <w:sz w:val="20"/>
          <w:szCs w:val="20"/>
          <w:lang w:val="en-GB"/>
        </w:rPr>
      </w:pPr>
    </w:p>
    <w:p w14:paraId="1DF2ED71" w14:textId="77777777" w:rsidR="00680C9A" w:rsidRPr="00E16015" w:rsidRDefault="00680C9A" w:rsidP="005935FA">
      <w:pPr>
        <w:pStyle w:val="Default"/>
        <w:numPr>
          <w:ilvl w:val="0"/>
          <w:numId w:val="11"/>
        </w:numPr>
        <w:spacing w:after="260" w:line="276" w:lineRule="auto"/>
        <w:jc w:val="both"/>
        <w:rPr>
          <w:color w:val="000000" w:themeColor="text1"/>
          <w:sz w:val="20"/>
          <w:szCs w:val="20"/>
          <w:lang w:val="en-GB"/>
        </w:rPr>
      </w:pPr>
      <w:r w:rsidRPr="00E16015">
        <w:rPr>
          <w:color w:val="000000" w:themeColor="text1"/>
          <w:sz w:val="20"/>
          <w:szCs w:val="20"/>
          <w:lang w:val="en-GB"/>
        </w:rPr>
        <w:t>Dec</w:t>
      </w:r>
      <w:r w:rsidR="003141B5" w:rsidRPr="00E16015">
        <w:rPr>
          <w:color w:val="000000" w:themeColor="text1"/>
          <w:sz w:val="20"/>
          <w:szCs w:val="20"/>
          <w:lang w:val="en-GB"/>
        </w:rPr>
        <w:t>laration by bidder – Annexure “3</w:t>
      </w:r>
      <w:r w:rsidRPr="00E16015">
        <w:rPr>
          <w:color w:val="000000" w:themeColor="text1"/>
          <w:sz w:val="20"/>
          <w:szCs w:val="20"/>
          <w:lang w:val="en-GB"/>
        </w:rPr>
        <w:t xml:space="preserve">” </w:t>
      </w:r>
    </w:p>
    <w:p w14:paraId="0B8BCFC3" w14:textId="5CCCD458" w:rsidR="00680C9A" w:rsidRDefault="00680C9A" w:rsidP="005935FA">
      <w:pPr>
        <w:pStyle w:val="Default"/>
        <w:numPr>
          <w:ilvl w:val="0"/>
          <w:numId w:val="11"/>
        </w:numPr>
        <w:spacing w:after="260" w:line="276" w:lineRule="auto"/>
        <w:jc w:val="both"/>
        <w:rPr>
          <w:color w:val="000000" w:themeColor="text1"/>
          <w:sz w:val="20"/>
          <w:szCs w:val="20"/>
          <w:lang w:val="en-GB"/>
        </w:rPr>
      </w:pPr>
      <w:r w:rsidRPr="00E16015">
        <w:rPr>
          <w:color w:val="000000" w:themeColor="text1"/>
          <w:sz w:val="20"/>
          <w:szCs w:val="20"/>
          <w:lang w:val="en-GB"/>
        </w:rPr>
        <w:t xml:space="preserve">Document Submission – Annexure “4” </w:t>
      </w:r>
    </w:p>
    <w:p w14:paraId="38FB15E7" w14:textId="30A54864" w:rsidR="00275162" w:rsidRPr="00275162" w:rsidRDefault="00275162" w:rsidP="00275162">
      <w:pPr>
        <w:pStyle w:val="Default"/>
        <w:numPr>
          <w:ilvl w:val="0"/>
          <w:numId w:val="11"/>
        </w:numPr>
        <w:spacing w:after="260" w:line="276" w:lineRule="auto"/>
        <w:jc w:val="both"/>
        <w:rPr>
          <w:color w:val="000000" w:themeColor="text1"/>
          <w:sz w:val="20"/>
          <w:szCs w:val="20"/>
          <w:lang w:val="en-GB"/>
        </w:rPr>
      </w:pPr>
      <w:r w:rsidRPr="00E16015">
        <w:rPr>
          <w:color w:val="000000" w:themeColor="text1"/>
          <w:sz w:val="20"/>
          <w:szCs w:val="20"/>
          <w:lang w:val="en-GB"/>
        </w:rPr>
        <w:t>Delivery Schedule – Annexure “</w:t>
      </w:r>
      <w:r>
        <w:rPr>
          <w:color w:val="000000" w:themeColor="text1"/>
          <w:sz w:val="20"/>
          <w:szCs w:val="20"/>
          <w:lang w:val="en-GB"/>
        </w:rPr>
        <w:t>5</w:t>
      </w:r>
      <w:r w:rsidRPr="00E16015">
        <w:rPr>
          <w:color w:val="000000" w:themeColor="text1"/>
          <w:sz w:val="20"/>
          <w:szCs w:val="20"/>
          <w:lang w:val="en-GB"/>
        </w:rPr>
        <w:t xml:space="preserve">” </w:t>
      </w:r>
    </w:p>
    <w:p w14:paraId="0DAE18CD" w14:textId="217C5410" w:rsidR="00680C9A" w:rsidRPr="00E16015" w:rsidRDefault="00680C9A" w:rsidP="005935FA">
      <w:pPr>
        <w:pStyle w:val="Default"/>
        <w:numPr>
          <w:ilvl w:val="0"/>
          <w:numId w:val="11"/>
        </w:numPr>
        <w:spacing w:after="260" w:line="276" w:lineRule="auto"/>
        <w:jc w:val="both"/>
        <w:rPr>
          <w:color w:val="000000" w:themeColor="text1"/>
          <w:sz w:val="20"/>
          <w:szCs w:val="20"/>
          <w:lang w:val="en-GB"/>
        </w:rPr>
      </w:pPr>
      <w:r w:rsidRPr="00E16015">
        <w:rPr>
          <w:color w:val="000000" w:themeColor="text1"/>
          <w:sz w:val="20"/>
          <w:szCs w:val="20"/>
          <w:lang w:val="en-GB"/>
        </w:rPr>
        <w:t>Financial Bid (Submission of Price) - Annexure “</w:t>
      </w:r>
      <w:r w:rsidR="00275162">
        <w:rPr>
          <w:color w:val="000000" w:themeColor="text1"/>
          <w:sz w:val="20"/>
          <w:szCs w:val="20"/>
          <w:lang w:val="en-GB"/>
        </w:rPr>
        <w:t>6</w:t>
      </w:r>
      <w:r w:rsidRPr="00E16015">
        <w:rPr>
          <w:color w:val="000000" w:themeColor="text1"/>
          <w:sz w:val="20"/>
          <w:szCs w:val="20"/>
          <w:lang w:val="en-GB"/>
        </w:rPr>
        <w:t xml:space="preserve">” </w:t>
      </w:r>
      <w:r w:rsidR="00275162">
        <w:rPr>
          <w:color w:val="000000" w:themeColor="text1"/>
          <w:sz w:val="20"/>
          <w:szCs w:val="20"/>
          <w:lang w:val="en-GB"/>
        </w:rPr>
        <w:t>A &amp; B</w:t>
      </w:r>
    </w:p>
    <w:p w14:paraId="1FDEDEB2" w14:textId="77777777" w:rsidR="00680C9A" w:rsidRPr="00E16015" w:rsidRDefault="00680C9A" w:rsidP="005935FA">
      <w:pPr>
        <w:pStyle w:val="Default"/>
        <w:numPr>
          <w:ilvl w:val="0"/>
          <w:numId w:val="11"/>
        </w:numPr>
        <w:spacing w:line="276" w:lineRule="auto"/>
        <w:jc w:val="both"/>
        <w:rPr>
          <w:color w:val="000000" w:themeColor="text1"/>
          <w:sz w:val="20"/>
          <w:szCs w:val="20"/>
          <w:lang w:val="en-GB"/>
        </w:rPr>
      </w:pPr>
      <w:r w:rsidRPr="00E16015">
        <w:rPr>
          <w:color w:val="000000" w:themeColor="text1"/>
          <w:sz w:val="20"/>
          <w:szCs w:val="20"/>
          <w:lang w:val="en-GB"/>
        </w:rPr>
        <w:t xml:space="preserve">General Terms and Conditions </w:t>
      </w:r>
    </w:p>
    <w:p w14:paraId="44120577" w14:textId="5FD7F47A" w:rsidR="00680C9A" w:rsidRDefault="00680C9A" w:rsidP="003141B5">
      <w:pPr>
        <w:pStyle w:val="Default"/>
        <w:spacing w:line="276" w:lineRule="auto"/>
        <w:jc w:val="both"/>
        <w:rPr>
          <w:color w:val="000000" w:themeColor="text1"/>
          <w:sz w:val="20"/>
          <w:szCs w:val="20"/>
          <w:lang w:val="en-GB"/>
        </w:rPr>
      </w:pPr>
    </w:p>
    <w:p w14:paraId="7ACAC867" w14:textId="77777777" w:rsidR="00B20667" w:rsidRPr="00E16015" w:rsidRDefault="00B20667" w:rsidP="003141B5">
      <w:pPr>
        <w:pStyle w:val="Default"/>
        <w:spacing w:line="276" w:lineRule="auto"/>
        <w:jc w:val="both"/>
        <w:rPr>
          <w:color w:val="000000" w:themeColor="text1"/>
          <w:sz w:val="20"/>
          <w:szCs w:val="20"/>
          <w:lang w:val="en-GB"/>
        </w:rPr>
      </w:pPr>
    </w:p>
    <w:p w14:paraId="026885EB" w14:textId="77777777" w:rsidR="00680C9A" w:rsidRPr="00E16015" w:rsidRDefault="00680C9A" w:rsidP="003141B5">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We look forward to receiving your offers. </w:t>
      </w:r>
    </w:p>
    <w:p w14:paraId="7EE63A1F" w14:textId="77777777" w:rsidR="00110C61" w:rsidRPr="00E16015" w:rsidRDefault="00110C61" w:rsidP="003141B5">
      <w:pPr>
        <w:pStyle w:val="Default"/>
        <w:spacing w:line="276" w:lineRule="auto"/>
        <w:jc w:val="both"/>
        <w:rPr>
          <w:color w:val="000000" w:themeColor="text1"/>
          <w:sz w:val="20"/>
          <w:szCs w:val="20"/>
          <w:lang w:val="en-GB"/>
        </w:rPr>
      </w:pPr>
    </w:p>
    <w:p w14:paraId="6150A87B" w14:textId="77777777" w:rsidR="00110C61" w:rsidRPr="00E16015" w:rsidRDefault="00110C61" w:rsidP="003141B5">
      <w:pPr>
        <w:pStyle w:val="Default"/>
        <w:spacing w:line="276" w:lineRule="auto"/>
        <w:jc w:val="both"/>
        <w:rPr>
          <w:color w:val="000000" w:themeColor="text1"/>
          <w:sz w:val="20"/>
          <w:szCs w:val="20"/>
          <w:lang w:val="en-GB"/>
        </w:rPr>
      </w:pPr>
    </w:p>
    <w:p w14:paraId="6E5C52C5" w14:textId="77777777" w:rsidR="00680C9A" w:rsidRPr="00E16015" w:rsidRDefault="00680C9A" w:rsidP="003141B5">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With best regards, </w:t>
      </w:r>
    </w:p>
    <w:p w14:paraId="66E03278" w14:textId="77777777" w:rsidR="00110C61" w:rsidRPr="00E16015" w:rsidRDefault="00110C61" w:rsidP="003141B5">
      <w:pPr>
        <w:pStyle w:val="Default"/>
        <w:spacing w:line="276" w:lineRule="auto"/>
        <w:jc w:val="both"/>
        <w:rPr>
          <w:color w:val="000000" w:themeColor="text1"/>
          <w:sz w:val="20"/>
          <w:szCs w:val="20"/>
          <w:lang w:val="en-GB"/>
        </w:rPr>
      </w:pPr>
    </w:p>
    <w:p w14:paraId="41FD1CCE" w14:textId="77777777" w:rsidR="00110C61" w:rsidRPr="00E16015" w:rsidRDefault="00110C61" w:rsidP="003141B5">
      <w:pPr>
        <w:pStyle w:val="Default"/>
        <w:spacing w:line="276" w:lineRule="auto"/>
        <w:jc w:val="both"/>
        <w:rPr>
          <w:color w:val="000000" w:themeColor="text1"/>
          <w:sz w:val="20"/>
          <w:szCs w:val="20"/>
          <w:lang w:val="en-GB"/>
        </w:rPr>
      </w:pPr>
    </w:p>
    <w:p w14:paraId="2646E44D" w14:textId="77777777" w:rsidR="00680C9A" w:rsidRPr="00E16015" w:rsidRDefault="00680C9A" w:rsidP="003141B5">
      <w:pPr>
        <w:pStyle w:val="Default"/>
        <w:spacing w:line="276" w:lineRule="auto"/>
        <w:jc w:val="both"/>
        <w:rPr>
          <w:color w:val="000000" w:themeColor="text1"/>
          <w:sz w:val="20"/>
          <w:szCs w:val="20"/>
          <w:lang w:val="en-GB"/>
        </w:rPr>
      </w:pPr>
      <w:r w:rsidRPr="00E16015">
        <w:rPr>
          <w:color w:val="000000" w:themeColor="text1"/>
          <w:sz w:val="20"/>
          <w:szCs w:val="20"/>
          <w:lang w:val="en-GB"/>
        </w:rPr>
        <w:t xml:space="preserve">Procurement Department </w:t>
      </w:r>
    </w:p>
    <w:p w14:paraId="08B1332B" w14:textId="77777777" w:rsidR="00680C9A" w:rsidRPr="00E16015" w:rsidRDefault="00680C9A" w:rsidP="003141B5">
      <w:p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GIZ Office, New Delhi</w:t>
      </w:r>
    </w:p>
    <w:p w14:paraId="1104C041" w14:textId="77777777" w:rsidR="00352A6D" w:rsidRPr="00E16015" w:rsidRDefault="00352A6D" w:rsidP="00352A6D">
      <w:p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br w:type="page"/>
      </w:r>
    </w:p>
    <w:p w14:paraId="1DCF42BB" w14:textId="77777777" w:rsidR="00680C9A" w:rsidRPr="00E16015" w:rsidRDefault="000270C7" w:rsidP="00352A6D">
      <w:pPr>
        <w:pStyle w:val="Heading1"/>
        <w:jc w:val="both"/>
        <w:rPr>
          <w:rFonts w:ascii="Arial" w:hAnsi="Arial" w:cs="Arial"/>
          <w:color w:val="000000" w:themeColor="text1"/>
          <w:sz w:val="24"/>
          <w:szCs w:val="24"/>
          <w:lang w:val="en-GB"/>
        </w:rPr>
      </w:pPr>
      <w:bookmarkStart w:id="0" w:name="_Toc22491345"/>
      <w:r w:rsidRPr="00E16015">
        <w:rPr>
          <w:rFonts w:ascii="Arial" w:hAnsi="Arial" w:cs="Arial"/>
          <w:color w:val="000000" w:themeColor="text1"/>
          <w:sz w:val="24"/>
          <w:szCs w:val="24"/>
          <w:lang w:val="en-GB"/>
        </w:rPr>
        <w:lastRenderedPageBreak/>
        <w:t>Project Overview</w:t>
      </w:r>
      <w:bookmarkEnd w:id="0"/>
    </w:p>
    <w:p w14:paraId="333FBB81" w14:textId="77777777" w:rsidR="00DF7BCD" w:rsidRPr="00E16015" w:rsidRDefault="000270C7" w:rsidP="00352A6D">
      <w:pPr>
        <w:pStyle w:val="Heading2"/>
        <w:jc w:val="both"/>
        <w:rPr>
          <w:rFonts w:ascii="Arial" w:hAnsi="Arial" w:cs="Arial"/>
          <w:color w:val="000000" w:themeColor="text1"/>
          <w:sz w:val="22"/>
          <w:lang w:val="en-GB"/>
        </w:rPr>
      </w:pPr>
      <w:bookmarkStart w:id="1" w:name="_Toc22491346"/>
      <w:r w:rsidRPr="00E16015">
        <w:rPr>
          <w:rFonts w:ascii="Arial" w:hAnsi="Arial" w:cs="Arial"/>
          <w:color w:val="000000" w:themeColor="text1"/>
          <w:sz w:val="22"/>
          <w:lang w:val="en-GB"/>
        </w:rPr>
        <w:t>Background</w:t>
      </w:r>
      <w:bookmarkEnd w:id="1"/>
    </w:p>
    <w:p w14:paraId="2F0906DA" w14:textId="77777777" w:rsidR="00A014A1" w:rsidRPr="00E16015" w:rsidRDefault="00680C9A" w:rsidP="00352A6D">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Deutsche Gesellschaft </w:t>
      </w:r>
      <w:proofErr w:type="spellStart"/>
      <w:r w:rsidRPr="00E16015">
        <w:rPr>
          <w:rFonts w:ascii="Arial" w:hAnsi="Arial" w:cs="Arial"/>
          <w:b w:val="0"/>
          <w:color w:val="000000" w:themeColor="text1"/>
          <w:sz w:val="20"/>
          <w:lang w:val="en-GB"/>
        </w:rPr>
        <w:t>für</w:t>
      </w:r>
      <w:proofErr w:type="spellEnd"/>
      <w:r w:rsidRPr="00E16015">
        <w:rPr>
          <w:rFonts w:ascii="Arial" w:hAnsi="Arial" w:cs="Arial"/>
          <w:b w:val="0"/>
          <w:color w:val="000000" w:themeColor="text1"/>
          <w:sz w:val="20"/>
          <w:lang w:val="en-GB"/>
        </w:rPr>
        <w:t xml:space="preserve"> Internationale </w:t>
      </w:r>
      <w:proofErr w:type="spellStart"/>
      <w:r w:rsidRPr="00E16015">
        <w:rPr>
          <w:rFonts w:ascii="Arial" w:hAnsi="Arial" w:cs="Arial"/>
          <w:b w:val="0"/>
          <w:color w:val="000000" w:themeColor="text1"/>
          <w:sz w:val="20"/>
          <w:lang w:val="en-GB"/>
        </w:rPr>
        <w:t>Zusammenarbeit</w:t>
      </w:r>
      <w:proofErr w:type="spellEnd"/>
      <w:r w:rsidRPr="00E16015">
        <w:rPr>
          <w:rFonts w:ascii="Arial" w:hAnsi="Arial" w:cs="Arial"/>
          <w:b w:val="0"/>
          <w:color w:val="000000" w:themeColor="text1"/>
          <w:sz w:val="20"/>
          <w:lang w:val="en-GB"/>
        </w:rPr>
        <w:t xml:space="preserve"> (GIZ) GmbH is a German </w:t>
      </w:r>
      <w:r w:rsidR="00A5387F" w:rsidRPr="00E16015">
        <w:rPr>
          <w:rFonts w:ascii="Arial" w:hAnsi="Arial" w:cs="Arial"/>
          <w:b w:val="0"/>
          <w:color w:val="000000" w:themeColor="text1"/>
          <w:sz w:val="20"/>
          <w:lang w:val="en-GB"/>
        </w:rPr>
        <w:t>G</w:t>
      </w:r>
      <w:r w:rsidRPr="00E16015">
        <w:rPr>
          <w:rFonts w:ascii="Arial" w:hAnsi="Arial" w:cs="Arial"/>
          <w:b w:val="0"/>
          <w:color w:val="000000" w:themeColor="text1"/>
          <w:sz w:val="20"/>
          <w:lang w:val="en-GB"/>
        </w:rPr>
        <w:t xml:space="preserve">overnment enterprise that provides services in the field of international development cooperation </w:t>
      </w:r>
      <w:r w:rsidR="00A5387F" w:rsidRPr="00E16015">
        <w:rPr>
          <w:rFonts w:ascii="Arial" w:hAnsi="Arial" w:cs="Arial"/>
          <w:b w:val="0"/>
          <w:color w:val="000000" w:themeColor="text1"/>
          <w:sz w:val="20"/>
          <w:lang w:val="en-GB"/>
        </w:rPr>
        <w:t>worldwide</w:t>
      </w:r>
      <w:r w:rsidRPr="00E16015">
        <w:rPr>
          <w:rFonts w:ascii="Arial" w:hAnsi="Arial" w:cs="Arial"/>
          <w:b w:val="0"/>
          <w:color w:val="000000" w:themeColor="text1"/>
          <w:sz w:val="20"/>
          <w:lang w:val="en-GB"/>
        </w:rPr>
        <w:t xml:space="preserve">. </w:t>
      </w:r>
      <w:r w:rsidR="00A5387F" w:rsidRPr="00E16015">
        <w:rPr>
          <w:rFonts w:ascii="Arial" w:hAnsi="Arial" w:cs="Arial"/>
          <w:b w:val="0"/>
          <w:color w:val="000000" w:themeColor="text1"/>
          <w:sz w:val="20"/>
          <w:lang w:val="en-GB"/>
        </w:rPr>
        <w:t xml:space="preserve">In India, GIZ has been working jointly with partners for sustainable economic, ecological and social development since more than 60 years now. </w:t>
      </w:r>
    </w:p>
    <w:p w14:paraId="0FB53604" w14:textId="77777777" w:rsidR="00485C4D" w:rsidRPr="00E16015" w:rsidRDefault="00485C4D" w:rsidP="00485C4D">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project “Human Wildlife Conflict Mitigation” is supported by the German Federal Ministry for Economic Cooperation and Development (BMZ) and implemented by the Ministry of Environment, Forest and Climate Change (</w:t>
      </w:r>
      <w:proofErr w:type="spellStart"/>
      <w:r w:rsidRPr="00E16015">
        <w:rPr>
          <w:rFonts w:ascii="Arial" w:hAnsi="Arial" w:cs="Arial"/>
          <w:b w:val="0"/>
          <w:color w:val="000000" w:themeColor="text1"/>
          <w:sz w:val="20"/>
          <w:lang w:val="en-GB"/>
        </w:rPr>
        <w:t>MoEFCC</w:t>
      </w:r>
      <w:proofErr w:type="spellEnd"/>
      <w:r w:rsidRPr="00E16015">
        <w:rPr>
          <w:rFonts w:ascii="Arial" w:hAnsi="Arial" w:cs="Arial"/>
          <w:b w:val="0"/>
          <w:color w:val="000000" w:themeColor="text1"/>
          <w:sz w:val="20"/>
          <w:lang w:val="en-GB"/>
        </w:rPr>
        <w:t xml:space="preserve">), Government of India and Deutsche Gesellschaft </w:t>
      </w:r>
      <w:proofErr w:type="spellStart"/>
      <w:r w:rsidRPr="00E16015">
        <w:rPr>
          <w:rFonts w:ascii="Arial" w:hAnsi="Arial" w:cs="Arial"/>
          <w:b w:val="0"/>
          <w:color w:val="000000" w:themeColor="text1"/>
          <w:sz w:val="20"/>
          <w:lang w:val="en-GB"/>
        </w:rPr>
        <w:t>für</w:t>
      </w:r>
      <w:proofErr w:type="spellEnd"/>
      <w:r w:rsidRPr="00E16015">
        <w:rPr>
          <w:rFonts w:ascii="Arial" w:hAnsi="Arial" w:cs="Arial"/>
          <w:b w:val="0"/>
          <w:color w:val="000000" w:themeColor="text1"/>
          <w:sz w:val="20"/>
          <w:lang w:val="en-GB"/>
        </w:rPr>
        <w:t xml:space="preserve"> Internationale </w:t>
      </w:r>
      <w:proofErr w:type="spellStart"/>
      <w:r w:rsidRPr="00E16015">
        <w:rPr>
          <w:rFonts w:ascii="Arial" w:hAnsi="Arial" w:cs="Arial"/>
          <w:b w:val="0"/>
          <w:color w:val="000000" w:themeColor="text1"/>
          <w:sz w:val="20"/>
          <w:lang w:val="en-GB"/>
        </w:rPr>
        <w:t>Zusammenarbeit</w:t>
      </w:r>
      <w:proofErr w:type="spellEnd"/>
      <w:r w:rsidRPr="00E16015">
        <w:rPr>
          <w:rFonts w:ascii="Arial" w:hAnsi="Arial" w:cs="Arial"/>
          <w:b w:val="0"/>
          <w:color w:val="000000" w:themeColor="text1"/>
          <w:sz w:val="20"/>
          <w:lang w:val="en-GB"/>
        </w:rPr>
        <w:t xml:space="preserve"> (GIZ).  </w:t>
      </w:r>
    </w:p>
    <w:p w14:paraId="6E32528F" w14:textId="77777777" w:rsidR="00485C4D" w:rsidRPr="00E16015" w:rsidRDefault="00485C4D" w:rsidP="00407E74">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project aims at providing technical support at the National level and in selected States for effective implementation of Human Wildlife Conflict mitigation measures. The project outcome is that “The rural population in project areas, where agreed guidelines and tools are applied to mitigate human wildlife conflicts, is better protected against human wildlife conflict”. The project takes the approach of harmonious coexistence, by ensuring that both – human and wildlife – are protected from conflicts. This approach follows the modern wildlife conservation principles to balance the needs of people with the conservation of nature. </w:t>
      </w:r>
    </w:p>
    <w:p w14:paraId="535F56FF" w14:textId="77777777" w:rsidR="0010264C" w:rsidRPr="00E16015" w:rsidRDefault="00485C4D" w:rsidP="00407E74">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project is being implemented at the National level, and in three Partner States: Uttarakhand, Karnataka and West Bengal.</w:t>
      </w:r>
    </w:p>
    <w:p w14:paraId="4055B05C" w14:textId="5AB63D54" w:rsidR="00271A2C" w:rsidRPr="00E16015" w:rsidRDefault="002532D7" w:rsidP="00407E74">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specific project pilot sites of the project are: Haridwar Forest Division in Uttarakhand, </w:t>
      </w:r>
      <w:proofErr w:type="spellStart"/>
      <w:r w:rsidR="00E537D6" w:rsidRPr="00E16015">
        <w:rPr>
          <w:rFonts w:ascii="Arial" w:hAnsi="Arial" w:cs="Arial"/>
          <w:b w:val="0"/>
          <w:color w:val="000000" w:themeColor="text1"/>
          <w:sz w:val="20"/>
          <w:lang w:val="en-GB"/>
        </w:rPr>
        <w:t>Gorumara</w:t>
      </w:r>
      <w:proofErr w:type="spellEnd"/>
      <w:r w:rsidRPr="00E16015">
        <w:rPr>
          <w:rFonts w:ascii="Arial" w:hAnsi="Arial" w:cs="Arial"/>
          <w:b w:val="0"/>
          <w:color w:val="000000" w:themeColor="text1"/>
          <w:sz w:val="20"/>
          <w:lang w:val="en-GB"/>
        </w:rPr>
        <w:t xml:space="preserve"> Wildlife Division in West Bengal, and Kodagu</w:t>
      </w:r>
      <w:r w:rsidR="00E537D6" w:rsidRPr="00E16015">
        <w:rPr>
          <w:rFonts w:ascii="Arial" w:hAnsi="Arial" w:cs="Arial"/>
          <w:b w:val="0"/>
          <w:color w:val="000000" w:themeColor="text1"/>
          <w:sz w:val="20"/>
          <w:lang w:val="en-GB"/>
        </w:rPr>
        <w:t xml:space="preserve"> Forest</w:t>
      </w:r>
      <w:r w:rsidRPr="00E16015">
        <w:rPr>
          <w:rFonts w:ascii="Arial" w:hAnsi="Arial" w:cs="Arial"/>
          <w:b w:val="0"/>
          <w:color w:val="000000" w:themeColor="text1"/>
          <w:sz w:val="20"/>
          <w:lang w:val="en-GB"/>
        </w:rPr>
        <w:t xml:space="preserve"> </w:t>
      </w:r>
      <w:r w:rsidR="00E537D6" w:rsidRPr="00E16015">
        <w:rPr>
          <w:rFonts w:ascii="Arial" w:hAnsi="Arial" w:cs="Arial"/>
          <w:b w:val="0"/>
          <w:color w:val="000000" w:themeColor="text1"/>
          <w:sz w:val="20"/>
          <w:lang w:val="en-GB"/>
        </w:rPr>
        <w:t>C</w:t>
      </w:r>
      <w:r w:rsidRPr="00E16015">
        <w:rPr>
          <w:rFonts w:ascii="Arial" w:hAnsi="Arial" w:cs="Arial"/>
          <w:b w:val="0"/>
          <w:color w:val="000000" w:themeColor="text1"/>
          <w:sz w:val="20"/>
          <w:lang w:val="en-GB"/>
        </w:rPr>
        <w:t xml:space="preserve">ircle in Karnataka. </w:t>
      </w:r>
    </w:p>
    <w:p w14:paraId="12609024" w14:textId="77777777" w:rsidR="0010264C" w:rsidRPr="00E16015" w:rsidRDefault="0010264C" w:rsidP="00E57E75">
      <w:pPr>
        <w:rPr>
          <w:lang w:val="en-GB"/>
        </w:rPr>
      </w:pPr>
    </w:p>
    <w:p w14:paraId="4A529A8D" w14:textId="77777777" w:rsidR="00817E29" w:rsidRPr="00E16015" w:rsidRDefault="00817E29" w:rsidP="00352A6D">
      <w:pPr>
        <w:pStyle w:val="Heading2"/>
        <w:jc w:val="both"/>
        <w:rPr>
          <w:rFonts w:ascii="Arial" w:hAnsi="Arial" w:cs="Arial"/>
          <w:color w:val="000000" w:themeColor="text1"/>
          <w:sz w:val="22"/>
          <w:lang w:val="en-GB"/>
        </w:rPr>
      </w:pPr>
      <w:bookmarkStart w:id="2" w:name="_Toc22491347"/>
      <w:r w:rsidRPr="00E16015">
        <w:rPr>
          <w:rFonts w:ascii="Arial" w:hAnsi="Arial" w:cs="Arial"/>
          <w:color w:val="000000" w:themeColor="text1"/>
          <w:sz w:val="22"/>
          <w:lang w:val="en-GB"/>
        </w:rPr>
        <w:t>Present Scenario</w:t>
      </w:r>
      <w:bookmarkEnd w:id="2"/>
    </w:p>
    <w:p w14:paraId="66FE5F12" w14:textId="24D47B4C" w:rsidR="00693446" w:rsidRPr="00FF1BF6" w:rsidRDefault="00FF1BF6" w:rsidP="00FF1BF6">
      <w:pPr>
        <w:pStyle w:val="Heading3"/>
        <w:rPr>
          <w:rFonts w:ascii="Arial" w:hAnsi="Arial" w:cs="Arial"/>
          <w:color w:val="000000" w:themeColor="text1"/>
          <w:sz w:val="20"/>
          <w:lang w:val="en-GB"/>
        </w:rPr>
      </w:pPr>
      <w:r w:rsidRPr="00FF1BF6">
        <w:rPr>
          <w:rFonts w:ascii="Arial" w:hAnsi="Arial" w:cs="Arial"/>
          <w:b w:val="0"/>
          <w:color w:val="000000" w:themeColor="text1"/>
          <w:sz w:val="20"/>
          <w:lang w:val="en-GB"/>
        </w:rPr>
        <w:t>The removal of a problem animal</w:t>
      </w:r>
      <w:r w:rsidR="0058469F">
        <w:rPr>
          <w:rFonts w:ascii="Arial" w:hAnsi="Arial" w:cs="Arial"/>
          <w:b w:val="0"/>
          <w:color w:val="000000" w:themeColor="text1"/>
          <w:sz w:val="20"/>
          <w:lang w:val="en-GB"/>
        </w:rPr>
        <w:t>s</w:t>
      </w:r>
      <w:r w:rsidRPr="00FF1BF6">
        <w:rPr>
          <w:rFonts w:ascii="Arial" w:hAnsi="Arial" w:cs="Arial"/>
          <w:b w:val="0"/>
          <w:color w:val="000000" w:themeColor="text1"/>
          <w:sz w:val="20"/>
          <w:lang w:val="en-GB"/>
        </w:rPr>
        <w:t xml:space="preserve"> through translocation </w:t>
      </w:r>
      <w:r w:rsidR="0058469F">
        <w:rPr>
          <w:rFonts w:ascii="Arial" w:hAnsi="Arial" w:cs="Arial"/>
          <w:b w:val="0"/>
          <w:color w:val="000000" w:themeColor="text1"/>
          <w:sz w:val="20"/>
          <w:lang w:val="en-GB"/>
        </w:rPr>
        <w:t xml:space="preserve">is being </w:t>
      </w:r>
      <w:r w:rsidRPr="00FF1BF6">
        <w:rPr>
          <w:rFonts w:ascii="Arial" w:hAnsi="Arial" w:cs="Arial"/>
          <w:b w:val="0"/>
          <w:color w:val="000000" w:themeColor="text1"/>
          <w:sz w:val="20"/>
          <w:lang w:val="en-GB"/>
        </w:rPr>
        <w:t xml:space="preserve">used in </w:t>
      </w:r>
      <w:r w:rsidR="0058469F">
        <w:rPr>
          <w:rFonts w:ascii="Arial" w:hAnsi="Arial" w:cs="Arial"/>
          <w:b w:val="0"/>
          <w:color w:val="000000" w:themeColor="text1"/>
          <w:sz w:val="20"/>
          <w:lang w:val="en-GB"/>
        </w:rPr>
        <w:t>several parts of the World, as well as in India</w:t>
      </w:r>
      <w:r w:rsidRPr="00FF1BF6">
        <w:rPr>
          <w:rFonts w:ascii="Arial" w:hAnsi="Arial" w:cs="Arial"/>
          <w:b w:val="0"/>
          <w:color w:val="000000" w:themeColor="text1"/>
          <w:sz w:val="20"/>
          <w:lang w:val="en-GB"/>
        </w:rPr>
        <w:t>. Usually elephants are tranquilised and transported to a new location on specially adapted vehicles, where they are released. Translocation is a humane management alternative to killing problem elephants.</w:t>
      </w:r>
    </w:p>
    <w:p w14:paraId="3EB316F5" w14:textId="3834BB13" w:rsidR="000E12CE" w:rsidRDefault="0058469F" w:rsidP="00467059">
      <w:pPr>
        <w:pStyle w:val="Heading3"/>
        <w:rPr>
          <w:rFonts w:ascii="Arial" w:hAnsi="Arial" w:cs="Arial"/>
          <w:b w:val="0"/>
          <w:color w:val="000000" w:themeColor="text1"/>
          <w:sz w:val="20"/>
          <w:lang w:val="en-GB"/>
        </w:rPr>
      </w:pPr>
      <w:r w:rsidRPr="00001A3D">
        <w:rPr>
          <w:rFonts w:ascii="Arial" w:hAnsi="Arial" w:cs="Arial"/>
          <w:b w:val="0"/>
          <w:color w:val="000000" w:themeColor="text1"/>
          <w:sz w:val="20"/>
          <w:lang w:val="en-GB"/>
        </w:rPr>
        <w:t xml:space="preserve">Translocation becomes a challenge when it comes to elephant or even more when few members of the herd are to be translocated together. Heavy duty vehicles </w:t>
      </w:r>
      <w:r w:rsidR="00F40E4E">
        <w:rPr>
          <w:rFonts w:ascii="Arial" w:hAnsi="Arial" w:cs="Arial"/>
          <w:b w:val="0"/>
          <w:color w:val="000000" w:themeColor="text1"/>
          <w:sz w:val="20"/>
          <w:lang w:val="en-GB"/>
        </w:rPr>
        <w:t xml:space="preserve">with specialized features to lift the animal and transport </w:t>
      </w:r>
      <w:r w:rsidRPr="00001A3D">
        <w:rPr>
          <w:rFonts w:ascii="Arial" w:hAnsi="Arial" w:cs="Arial"/>
          <w:b w:val="0"/>
          <w:color w:val="000000" w:themeColor="text1"/>
          <w:sz w:val="20"/>
          <w:lang w:val="en-GB"/>
        </w:rPr>
        <w:t>are required to translocate elephant</w:t>
      </w:r>
      <w:r w:rsidR="00F40E4E">
        <w:rPr>
          <w:rFonts w:ascii="Arial" w:hAnsi="Arial" w:cs="Arial"/>
          <w:b w:val="0"/>
          <w:color w:val="000000" w:themeColor="text1"/>
          <w:sz w:val="20"/>
          <w:lang w:val="en-GB"/>
        </w:rPr>
        <w:t xml:space="preserve">s. A large size </w:t>
      </w:r>
      <w:r w:rsidR="00F40E4E" w:rsidRPr="00F40E4E">
        <w:rPr>
          <w:rFonts w:ascii="Arial" w:hAnsi="Arial" w:cs="Arial"/>
          <w:b w:val="0"/>
          <w:color w:val="000000" w:themeColor="text1"/>
          <w:sz w:val="20"/>
          <w:lang w:val="en-GB"/>
        </w:rPr>
        <w:t xml:space="preserve">Mahindra </w:t>
      </w:r>
      <w:proofErr w:type="spellStart"/>
      <w:r w:rsidR="00F40E4E" w:rsidRPr="00F40E4E">
        <w:rPr>
          <w:rFonts w:ascii="Arial" w:hAnsi="Arial" w:cs="Arial"/>
          <w:b w:val="0"/>
          <w:color w:val="000000" w:themeColor="text1"/>
          <w:sz w:val="20"/>
          <w:lang w:val="en-GB"/>
        </w:rPr>
        <w:t>Blazo</w:t>
      </w:r>
      <w:proofErr w:type="spellEnd"/>
      <w:r w:rsidR="00F40E4E" w:rsidRPr="00F40E4E">
        <w:rPr>
          <w:rFonts w:ascii="Arial" w:hAnsi="Arial" w:cs="Arial"/>
          <w:b w:val="0"/>
          <w:color w:val="000000" w:themeColor="text1"/>
          <w:sz w:val="20"/>
          <w:lang w:val="en-GB"/>
        </w:rPr>
        <w:t xml:space="preserve"> X 25 CBC 5000, 10-Wheeler Truck </w:t>
      </w:r>
      <w:r w:rsidR="00F40E4E">
        <w:rPr>
          <w:rFonts w:ascii="Arial" w:hAnsi="Arial" w:cs="Arial"/>
          <w:b w:val="0"/>
          <w:color w:val="000000" w:themeColor="text1"/>
          <w:sz w:val="20"/>
          <w:lang w:val="en-GB"/>
        </w:rPr>
        <w:t>has been procured, which needs to be now fabricated to be used as elephant rescue cum transport vehicle.</w:t>
      </w:r>
    </w:p>
    <w:p w14:paraId="33BF0628" w14:textId="4F354A19" w:rsidR="00F40E4E" w:rsidRDefault="00001A3D" w:rsidP="00467059">
      <w:pPr>
        <w:pStyle w:val="Heading3"/>
        <w:rPr>
          <w:rFonts w:ascii="Arial" w:hAnsi="Arial" w:cs="Arial"/>
          <w:b w:val="0"/>
          <w:color w:val="000000" w:themeColor="text1"/>
          <w:sz w:val="20"/>
          <w:lang w:val="en-GB"/>
        </w:rPr>
      </w:pPr>
      <w:r>
        <w:rPr>
          <w:rFonts w:ascii="Arial" w:hAnsi="Arial" w:cs="Arial"/>
          <w:b w:val="0"/>
          <w:color w:val="000000" w:themeColor="text1"/>
          <w:sz w:val="20"/>
          <w:lang w:val="en-GB"/>
        </w:rPr>
        <w:t>For t</w:t>
      </w:r>
      <w:r w:rsidRPr="00001A3D">
        <w:rPr>
          <w:rFonts w:ascii="Arial" w:hAnsi="Arial" w:cs="Arial"/>
          <w:b w:val="0"/>
          <w:color w:val="000000" w:themeColor="text1"/>
          <w:sz w:val="20"/>
          <w:lang w:val="en-GB"/>
        </w:rPr>
        <w:t xml:space="preserve">ranslocation </w:t>
      </w:r>
      <w:r>
        <w:rPr>
          <w:rFonts w:ascii="Arial" w:hAnsi="Arial" w:cs="Arial"/>
          <w:b w:val="0"/>
          <w:color w:val="000000" w:themeColor="text1"/>
          <w:sz w:val="20"/>
          <w:lang w:val="en-GB"/>
        </w:rPr>
        <w:t>of leopards and other such wild animals, as well as for veterinary use for all wild animals, specialized vehicles are required that can serve as ambulance-cum capture vehicles, with the facilities for medical treatment and cages etc fitted inside the vehicle.</w:t>
      </w:r>
      <w:r w:rsidR="00F40E4E">
        <w:rPr>
          <w:rFonts w:ascii="Arial" w:hAnsi="Arial" w:cs="Arial"/>
          <w:b w:val="0"/>
          <w:color w:val="000000" w:themeColor="text1"/>
          <w:sz w:val="20"/>
          <w:lang w:val="en-GB"/>
        </w:rPr>
        <w:t xml:space="preserve"> Four </w:t>
      </w:r>
      <w:r w:rsidR="00F40E4E" w:rsidRPr="00F40E4E">
        <w:rPr>
          <w:rFonts w:ascii="Arial" w:hAnsi="Arial" w:cs="Arial"/>
          <w:b w:val="0"/>
          <w:color w:val="000000" w:themeColor="text1"/>
          <w:sz w:val="20"/>
          <w:lang w:val="en-GB"/>
        </w:rPr>
        <w:t>TATA/SFC/407/EX/31/ CABIN/ Chassis/TT/ BS IV</w:t>
      </w:r>
      <w:r w:rsidR="00F40E4E">
        <w:rPr>
          <w:rFonts w:ascii="Arial" w:hAnsi="Arial" w:cs="Arial"/>
          <w:b w:val="0"/>
          <w:color w:val="000000" w:themeColor="text1"/>
          <w:sz w:val="20"/>
          <w:lang w:val="en-GB"/>
        </w:rPr>
        <w:t xml:space="preserve"> have been procured for the purpose, which need to be fabricated to be used as carnivore rescue and transportation vehicle at two location in India: Kodagu, Karnataka and Haridwar-Rajaji-Dehradun landscape in Uttarakhand.</w:t>
      </w:r>
    </w:p>
    <w:p w14:paraId="2F48BAC9" w14:textId="0A986F0C" w:rsidR="00467059" w:rsidRPr="00467059" w:rsidRDefault="00467059" w:rsidP="00467059">
      <w:pPr>
        <w:pStyle w:val="Heading3"/>
        <w:numPr>
          <w:ilvl w:val="0"/>
          <w:numId w:val="0"/>
        </w:numPr>
        <w:ind w:left="990"/>
        <w:rPr>
          <w:rFonts w:ascii="Arial" w:hAnsi="Arial" w:cs="Arial"/>
          <w:b w:val="0"/>
          <w:color w:val="000000" w:themeColor="text1"/>
          <w:sz w:val="20"/>
          <w:lang w:val="en-GB"/>
        </w:rPr>
      </w:pPr>
    </w:p>
    <w:p w14:paraId="13B1B044" w14:textId="77777777" w:rsidR="00001A3D" w:rsidRPr="00001A3D" w:rsidRDefault="00001A3D" w:rsidP="00001A3D">
      <w:pPr>
        <w:rPr>
          <w:lang w:val="en-GB"/>
        </w:rPr>
      </w:pPr>
    </w:p>
    <w:p w14:paraId="7D3FA583" w14:textId="77777777" w:rsidR="00817E29" w:rsidRPr="00E16015" w:rsidRDefault="00DF7BCD" w:rsidP="00352A6D">
      <w:pPr>
        <w:pStyle w:val="Heading1"/>
        <w:jc w:val="both"/>
        <w:rPr>
          <w:rFonts w:ascii="Arial" w:hAnsi="Arial" w:cs="Arial"/>
          <w:color w:val="000000" w:themeColor="text1"/>
          <w:sz w:val="24"/>
          <w:szCs w:val="24"/>
          <w:lang w:val="en-GB"/>
        </w:rPr>
      </w:pPr>
      <w:bookmarkStart w:id="3" w:name="_Toc22491348"/>
      <w:bookmarkStart w:id="4" w:name="_Hlk523147082"/>
      <w:r w:rsidRPr="00E16015">
        <w:rPr>
          <w:rFonts w:ascii="Arial" w:hAnsi="Arial" w:cs="Arial"/>
          <w:color w:val="000000" w:themeColor="text1"/>
          <w:sz w:val="24"/>
          <w:szCs w:val="24"/>
          <w:lang w:val="en-GB"/>
        </w:rPr>
        <w:lastRenderedPageBreak/>
        <w:t>Detailed Scope of Work</w:t>
      </w:r>
      <w:bookmarkEnd w:id="3"/>
    </w:p>
    <w:p w14:paraId="0DBD88FB" w14:textId="0923C934" w:rsidR="000270C7" w:rsidRPr="00E16015" w:rsidRDefault="00860EFE" w:rsidP="00352A6D">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scope</w:t>
      </w:r>
      <w:r w:rsidR="00D56B2E" w:rsidRPr="00E16015">
        <w:rPr>
          <w:rFonts w:ascii="Arial" w:hAnsi="Arial" w:cs="Arial"/>
          <w:b w:val="0"/>
          <w:color w:val="000000" w:themeColor="text1"/>
          <w:sz w:val="20"/>
          <w:lang w:val="en-GB"/>
        </w:rPr>
        <w:t xml:space="preserve"> of work includes</w:t>
      </w:r>
      <w:r w:rsidR="00B106FC">
        <w:rPr>
          <w:rFonts w:ascii="Arial" w:hAnsi="Arial" w:cs="Arial"/>
          <w:b w:val="0"/>
          <w:color w:val="000000" w:themeColor="text1"/>
          <w:sz w:val="20"/>
          <w:lang w:val="en-GB"/>
        </w:rPr>
        <w:t xml:space="preserve"> </w:t>
      </w:r>
      <w:r w:rsidR="00B106FC" w:rsidRPr="00B106FC">
        <w:rPr>
          <w:rFonts w:ascii="Arial" w:hAnsi="Arial" w:cs="Arial"/>
          <w:b w:val="0"/>
          <w:color w:val="000000" w:themeColor="text1"/>
          <w:sz w:val="20"/>
          <w:lang w:val="en-GB"/>
        </w:rPr>
        <w:t>fabrication &amp; assembly, testing and delivery of Animal Rescue &amp; transport Vehicles at selected locations in India</w:t>
      </w:r>
      <w:r w:rsidRPr="00E16015">
        <w:rPr>
          <w:rFonts w:ascii="Arial" w:hAnsi="Arial" w:cs="Arial"/>
          <w:b w:val="0"/>
          <w:color w:val="000000" w:themeColor="text1"/>
          <w:sz w:val="20"/>
          <w:lang w:val="en-GB"/>
        </w:rPr>
        <w:t xml:space="preserve"> as per the specifications and conditions required by GIZ.</w:t>
      </w:r>
    </w:p>
    <w:p w14:paraId="3B3CB85C" w14:textId="0F4F4388" w:rsidR="00374D12" w:rsidRDefault="003C35B2" w:rsidP="00352A6D">
      <w:pPr>
        <w:pStyle w:val="Heading4"/>
        <w:ind w:left="1620" w:hanging="810"/>
        <w:jc w:val="both"/>
        <w:rPr>
          <w:rFonts w:ascii="Arial" w:hAnsi="Arial" w:cs="Arial"/>
          <w:b w:val="0"/>
          <w:i w:val="0"/>
          <w:color w:val="auto"/>
          <w:sz w:val="20"/>
          <w:lang w:val="en-GB"/>
        </w:rPr>
      </w:pPr>
      <w:r w:rsidRPr="003C35B2">
        <w:rPr>
          <w:rFonts w:ascii="Arial" w:hAnsi="Arial" w:cs="Arial"/>
          <w:b w:val="0"/>
          <w:i w:val="0"/>
          <w:color w:val="auto"/>
          <w:sz w:val="20"/>
        </w:rPr>
        <w:t>The selected bidder shall procure / manufacture all the material / components required to</w:t>
      </w:r>
      <w:r>
        <w:rPr>
          <w:rFonts w:ascii="Arial" w:hAnsi="Arial" w:cs="Arial"/>
          <w:b w:val="0"/>
          <w:i w:val="0"/>
          <w:color w:val="auto"/>
          <w:sz w:val="20"/>
        </w:rPr>
        <w:t xml:space="preserve"> fabricate 5 animal rescue </w:t>
      </w:r>
      <w:r w:rsidR="005B7ABA">
        <w:rPr>
          <w:rFonts w:ascii="Arial" w:hAnsi="Arial" w:cs="Arial"/>
          <w:b w:val="0"/>
          <w:i w:val="0"/>
          <w:color w:val="auto"/>
          <w:sz w:val="20"/>
        </w:rPr>
        <w:t>vehicles</w:t>
      </w:r>
      <w:r>
        <w:rPr>
          <w:rFonts w:ascii="Arial" w:hAnsi="Arial" w:cs="Arial"/>
          <w:b w:val="0"/>
          <w:i w:val="0"/>
          <w:color w:val="auto"/>
          <w:sz w:val="20"/>
        </w:rPr>
        <w:t xml:space="preserve"> </w:t>
      </w:r>
      <w:r w:rsidRPr="003C35B2">
        <w:rPr>
          <w:rFonts w:ascii="Arial" w:hAnsi="Arial" w:cs="Arial"/>
          <w:b w:val="0"/>
          <w:i w:val="0"/>
          <w:color w:val="auto"/>
          <w:sz w:val="20"/>
        </w:rPr>
        <w:t>of the required design and specifications specified in Annexure 1</w:t>
      </w:r>
      <w:r w:rsidR="005733E5">
        <w:rPr>
          <w:rFonts w:ascii="Arial" w:hAnsi="Arial" w:cs="Arial"/>
          <w:b w:val="0"/>
          <w:i w:val="0"/>
          <w:color w:val="auto"/>
          <w:sz w:val="20"/>
        </w:rPr>
        <w:t>.</w:t>
      </w:r>
      <w:r w:rsidR="00374D12" w:rsidRPr="00BC51BC">
        <w:rPr>
          <w:rFonts w:ascii="Arial" w:hAnsi="Arial" w:cs="Arial"/>
          <w:b w:val="0"/>
          <w:i w:val="0"/>
          <w:color w:val="auto"/>
          <w:sz w:val="20"/>
          <w:lang w:val="en-GB"/>
        </w:rPr>
        <w:t xml:space="preserve"> </w:t>
      </w:r>
    </w:p>
    <w:p w14:paraId="200D5F3D" w14:textId="70C4054B" w:rsidR="006642A1" w:rsidRDefault="006642A1" w:rsidP="006642A1">
      <w:pPr>
        <w:pStyle w:val="Heading4"/>
        <w:ind w:left="1620" w:hanging="810"/>
        <w:jc w:val="both"/>
        <w:rPr>
          <w:rFonts w:ascii="Arial" w:hAnsi="Arial" w:cs="Arial"/>
          <w:b w:val="0"/>
          <w:i w:val="0"/>
          <w:color w:val="auto"/>
          <w:sz w:val="20"/>
        </w:rPr>
      </w:pPr>
      <w:r w:rsidRPr="00176659">
        <w:rPr>
          <w:rFonts w:ascii="Arial" w:hAnsi="Arial" w:cs="Arial"/>
          <w:b w:val="0"/>
          <w:i w:val="0"/>
          <w:color w:val="auto"/>
          <w:sz w:val="20"/>
        </w:rPr>
        <w:t>The bidder</w:t>
      </w:r>
      <w:r>
        <w:rPr>
          <w:rFonts w:ascii="Arial" w:hAnsi="Arial" w:cs="Arial"/>
          <w:b w:val="0"/>
          <w:i w:val="0"/>
          <w:color w:val="auto"/>
          <w:sz w:val="20"/>
        </w:rPr>
        <w:t xml:space="preserve"> </w:t>
      </w:r>
      <w:r w:rsidRPr="00176659">
        <w:rPr>
          <w:rFonts w:ascii="Arial" w:hAnsi="Arial" w:cs="Arial"/>
          <w:b w:val="0"/>
          <w:i w:val="0"/>
          <w:color w:val="auto"/>
          <w:sz w:val="20"/>
        </w:rPr>
        <w:t>will receive a basic feasibility report with proper logic and analysis for each site</w:t>
      </w:r>
      <w:r>
        <w:rPr>
          <w:rFonts w:ascii="Arial" w:hAnsi="Arial" w:cs="Arial"/>
          <w:b w:val="0"/>
          <w:i w:val="0"/>
          <w:color w:val="auto"/>
          <w:sz w:val="20"/>
        </w:rPr>
        <w:t xml:space="preserve"> where the vehicle</w:t>
      </w:r>
      <w:r w:rsidR="00D94C31">
        <w:rPr>
          <w:rFonts w:ascii="Arial" w:hAnsi="Arial" w:cs="Arial"/>
          <w:b w:val="0"/>
          <w:i w:val="0"/>
          <w:color w:val="auto"/>
          <w:sz w:val="20"/>
        </w:rPr>
        <w:t>s</w:t>
      </w:r>
      <w:r>
        <w:rPr>
          <w:rFonts w:ascii="Arial" w:hAnsi="Arial" w:cs="Arial"/>
          <w:b w:val="0"/>
          <w:i w:val="0"/>
          <w:color w:val="auto"/>
          <w:sz w:val="20"/>
        </w:rPr>
        <w:t xml:space="preserve"> are to be used. The bidders will be required to send appropriate teams to both the field sites for understanding the landscape where the vehicles are to be used, and requirements of the end users.</w:t>
      </w:r>
    </w:p>
    <w:p w14:paraId="22833810" w14:textId="134C2ED5" w:rsidR="00E55FE0" w:rsidRDefault="00E55FE0" w:rsidP="00E55FE0">
      <w:pPr>
        <w:pStyle w:val="Heading4"/>
        <w:ind w:left="1620" w:hanging="810"/>
        <w:jc w:val="both"/>
        <w:rPr>
          <w:rFonts w:ascii="Arial" w:hAnsi="Arial" w:cs="Arial"/>
          <w:b w:val="0"/>
          <w:i w:val="0"/>
          <w:color w:val="auto"/>
          <w:sz w:val="20"/>
        </w:rPr>
      </w:pPr>
      <w:r w:rsidRPr="00E930E7">
        <w:rPr>
          <w:rFonts w:ascii="Arial" w:hAnsi="Arial" w:cs="Arial"/>
          <w:b w:val="0"/>
          <w:i w:val="0"/>
          <w:color w:val="auto"/>
          <w:sz w:val="20"/>
        </w:rPr>
        <w:t xml:space="preserve">GIZ reserves the right to inspect the material procured by the bidder for the </w:t>
      </w:r>
      <w:r>
        <w:rPr>
          <w:rFonts w:ascii="Arial" w:hAnsi="Arial" w:cs="Arial"/>
          <w:b w:val="0"/>
          <w:i w:val="0"/>
          <w:color w:val="auto"/>
          <w:sz w:val="20"/>
        </w:rPr>
        <w:t xml:space="preserve">fabrication and </w:t>
      </w:r>
      <w:r w:rsidRPr="00E930E7">
        <w:rPr>
          <w:rFonts w:ascii="Arial" w:hAnsi="Arial" w:cs="Arial"/>
          <w:b w:val="0"/>
          <w:i w:val="0"/>
          <w:color w:val="auto"/>
          <w:sz w:val="20"/>
        </w:rPr>
        <w:t xml:space="preserve">assembly of the </w:t>
      </w:r>
      <w:r>
        <w:rPr>
          <w:rFonts w:ascii="Arial" w:hAnsi="Arial" w:cs="Arial"/>
          <w:b w:val="0"/>
          <w:i w:val="0"/>
          <w:color w:val="auto"/>
          <w:sz w:val="20"/>
        </w:rPr>
        <w:t xml:space="preserve">vehicles </w:t>
      </w:r>
      <w:r w:rsidRPr="00E930E7">
        <w:rPr>
          <w:rFonts w:ascii="Arial" w:hAnsi="Arial" w:cs="Arial"/>
          <w:b w:val="0"/>
          <w:i w:val="0"/>
          <w:color w:val="auto"/>
          <w:sz w:val="20"/>
        </w:rPr>
        <w:t xml:space="preserve">at the Bidder’s premises. Bidder shall be required to inform GIZ at least </w:t>
      </w:r>
      <w:r>
        <w:rPr>
          <w:rFonts w:ascii="Arial" w:hAnsi="Arial" w:cs="Arial"/>
          <w:b w:val="0"/>
          <w:i w:val="0"/>
          <w:color w:val="auto"/>
          <w:sz w:val="20"/>
        </w:rPr>
        <w:t>ten</w:t>
      </w:r>
      <w:r w:rsidRPr="00E930E7">
        <w:rPr>
          <w:rFonts w:ascii="Arial" w:hAnsi="Arial" w:cs="Arial"/>
          <w:b w:val="0"/>
          <w:i w:val="0"/>
          <w:color w:val="auto"/>
          <w:sz w:val="20"/>
        </w:rPr>
        <w:t xml:space="preserve"> (</w:t>
      </w:r>
      <w:r>
        <w:rPr>
          <w:rFonts w:ascii="Arial" w:hAnsi="Arial" w:cs="Arial"/>
          <w:b w:val="0"/>
          <w:i w:val="0"/>
          <w:color w:val="auto"/>
          <w:sz w:val="20"/>
        </w:rPr>
        <w:t>10</w:t>
      </w:r>
      <w:r w:rsidRPr="00E930E7">
        <w:rPr>
          <w:rFonts w:ascii="Arial" w:hAnsi="Arial" w:cs="Arial"/>
          <w:b w:val="0"/>
          <w:i w:val="0"/>
          <w:color w:val="auto"/>
          <w:sz w:val="20"/>
        </w:rPr>
        <w:t xml:space="preserve">) days in advance from initiating the assembly of </w:t>
      </w:r>
      <w:r w:rsidR="0011373F">
        <w:rPr>
          <w:rFonts w:ascii="Arial" w:hAnsi="Arial" w:cs="Arial"/>
          <w:b w:val="0"/>
          <w:i w:val="0"/>
          <w:color w:val="auto"/>
          <w:sz w:val="20"/>
        </w:rPr>
        <w:t>each</w:t>
      </w:r>
      <w:r w:rsidRPr="00E930E7">
        <w:rPr>
          <w:rFonts w:ascii="Arial" w:hAnsi="Arial" w:cs="Arial"/>
          <w:b w:val="0"/>
          <w:i w:val="0"/>
          <w:color w:val="auto"/>
          <w:sz w:val="20"/>
        </w:rPr>
        <w:t xml:space="preserve"> </w:t>
      </w:r>
      <w:r>
        <w:rPr>
          <w:rFonts w:ascii="Arial" w:hAnsi="Arial" w:cs="Arial"/>
          <w:b w:val="0"/>
          <w:i w:val="0"/>
          <w:color w:val="auto"/>
          <w:sz w:val="20"/>
        </w:rPr>
        <w:t>vehicle</w:t>
      </w:r>
      <w:r w:rsidRPr="00E930E7">
        <w:rPr>
          <w:rFonts w:ascii="Arial" w:hAnsi="Arial" w:cs="Arial"/>
          <w:b w:val="0"/>
          <w:i w:val="0"/>
          <w:color w:val="auto"/>
          <w:sz w:val="20"/>
        </w:rPr>
        <w:t xml:space="preserve">. The </w:t>
      </w:r>
      <w:r>
        <w:rPr>
          <w:rFonts w:ascii="Arial" w:hAnsi="Arial" w:cs="Arial"/>
          <w:b w:val="0"/>
          <w:i w:val="0"/>
          <w:color w:val="auto"/>
          <w:sz w:val="20"/>
        </w:rPr>
        <w:t xml:space="preserve">fabrication and </w:t>
      </w:r>
      <w:r w:rsidRPr="00E930E7">
        <w:rPr>
          <w:rFonts w:ascii="Arial" w:hAnsi="Arial" w:cs="Arial"/>
          <w:b w:val="0"/>
          <w:i w:val="0"/>
          <w:color w:val="auto"/>
          <w:sz w:val="20"/>
        </w:rPr>
        <w:t xml:space="preserve">assembling of the </w:t>
      </w:r>
      <w:r>
        <w:rPr>
          <w:rFonts w:ascii="Arial" w:hAnsi="Arial" w:cs="Arial"/>
          <w:b w:val="0"/>
          <w:i w:val="0"/>
          <w:color w:val="auto"/>
          <w:sz w:val="20"/>
        </w:rPr>
        <w:t>vehicles</w:t>
      </w:r>
      <w:r w:rsidRPr="00E930E7">
        <w:rPr>
          <w:rFonts w:ascii="Arial" w:hAnsi="Arial" w:cs="Arial"/>
          <w:b w:val="0"/>
          <w:i w:val="0"/>
          <w:color w:val="auto"/>
          <w:sz w:val="20"/>
        </w:rPr>
        <w:t xml:space="preserve"> shall be initiated once the material is approved by GIZ or any expert appointed on its behalf. </w:t>
      </w:r>
    </w:p>
    <w:p w14:paraId="615A5023" w14:textId="3946D0F4" w:rsidR="0011373F" w:rsidRDefault="0011373F" w:rsidP="0011373F">
      <w:pPr>
        <w:pStyle w:val="Heading4"/>
        <w:ind w:left="1620" w:hanging="810"/>
        <w:jc w:val="both"/>
        <w:rPr>
          <w:rFonts w:ascii="Arial" w:hAnsi="Arial" w:cs="Arial"/>
          <w:b w:val="0"/>
          <w:i w:val="0"/>
          <w:color w:val="auto"/>
          <w:sz w:val="20"/>
        </w:rPr>
      </w:pPr>
      <w:r w:rsidRPr="00E930E7">
        <w:rPr>
          <w:rFonts w:ascii="Arial" w:hAnsi="Arial" w:cs="Arial"/>
          <w:b w:val="0"/>
          <w:i w:val="0"/>
          <w:color w:val="auto"/>
          <w:sz w:val="20"/>
        </w:rPr>
        <w:t xml:space="preserve">The bidder shall then communicate to the designated officer of GIZ the probable date for </w:t>
      </w:r>
      <w:r>
        <w:rPr>
          <w:rFonts w:ascii="Arial" w:hAnsi="Arial" w:cs="Arial"/>
          <w:b w:val="0"/>
          <w:i w:val="0"/>
          <w:color w:val="auto"/>
          <w:sz w:val="20"/>
        </w:rPr>
        <w:t xml:space="preserve">period </w:t>
      </w:r>
      <w:r w:rsidRPr="00E930E7">
        <w:rPr>
          <w:rFonts w:ascii="Arial" w:hAnsi="Arial" w:cs="Arial"/>
          <w:b w:val="0"/>
          <w:i w:val="0"/>
          <w:color w:val="auto"/>
          <w:sz w:val="20"/>
        </w:rPr>
        <w:t>inspection</w:t>
      </w:r>
      <w:r>
        <w:rPr>
          <w:rFonts w:ascii="Arial" w:hAnsi="Arial" w:cs="Arial"/>
          <w:b w:val="0"/>
          <w:i w:val="0"/>
          <w:color w:val="auto"/>
          <w:sz w:val="20"/>
        </w:rPr>
        <w:t>s, tentatively at every fifteen days</w:t>
      </w:r>
      <w:r w:rsidRPr="00E930E7">
        <w:rPr>
          <w:rFonts w:ascii="Arial" w:hAnsi="Arial" w:cs="Arial"/>
          <w:b w:val="0"/>
          <w:i w:val="0"/>
          <w:color w:val="auto"/>
          <w:sz w:val="20"/>
        </w:rPr>
        <w:t xml:space="preserve">. GIZ shall undertake inspection of the </w:t>
      </w:r>
      <w:r>
        <w:rPr>
          <w:rFonts w:ascii="Arial" w:hAnsi="Arial" w:cs="Arial"/>
          <w:b w:val="0"/>
          <w:i w:val="0"/>
          <w:color w:val="auto"/>
          <w:sz w:val="20"/>
        </w:rPr>
        <w:t xml:space="preserve">vehicles </w:t>
      </w:r>
      <w:proofErr w:type="gramStart"/>
      <w:r w:rsidRPr="00E930E7">
        <w:rPr>
          <w:rFonts w:ascii="Arial" w:hAnsi="Arial" w:cs="Arial"/>
          <w:b w:val="0"/>
          <w:i w:val="0"/>
          <w:color w:val="auto"/>
          <w:sz w:val="20"/>
        </w:rPr>
        <w:t>with regard to</w:t>
      </w:r>
      <w:proofErr w:type="gramEnd"/>
      <w:r w:rsidRPr="00E930E7">
        <w:rPr>
          <w:rFonts w:ascii="Arial" w:hAnsi="Arial" w:cs="Arial"/>
          <w:b w:val="0"/>
          <w:i w:val="0"/>
          <w:color w:val="auto"/>
          <w:sz w:val="20"/>
        </w:rPr>
        <w:t xml:space="preserve"> the specifications as provided to the bidders in Annexure 1. </w:t>
      </w:r>
    </w:p>
    <w:p w14:paraId="085832AC" w14:textId="3695416C" w:rsidR="00BE4E93" w:rsidRDefault="00BE4E93" w:rsidP="0011373F">
      <w:pPr>
        <w:pStyle w:val="Heading4"/>
        <w:ind w:left="1620" w:hanging="810"/>
        <w:jc w:val="both"/>
        <w:rPr>
          <w:rFonts w:ascii="Arial" w:hAnsi="Arial" w:cs="Arial"/>
          <w:b w:val="0"/>
          <w:i w:val="0"/>
          <w:color w:val="auto"/>
          <w:sz w:val="20"/>
        </w:rPr>
      </w:pPr>
      <w:r>
        <w:rPr>
          <w:rFonts w:ascii="Arial" w:hAnsi="Arial" w:cs="Arial"/>
          <w:b w:val="0"/>
          <w:i w:val="0"/>
          <w:color w:val="auto"/>
          <w:sz w:val="20"/>
        </w:rPr>
        <w:t>It is the responsibility of the selected bidder to ensure that the final fabricated vehicles will be in line with all rules and regulations of the transport authorities.</w:t>
      </w:r>
    </w:p>
    <w:p w14:paraId="008E8E2E" w14:textId="41F2529D" w:rsidR="0011373F" w:rsidRDefault="0011373F" w:rsidP="0011373F">
      <w:pPr>
        <w:pStyle w:val="Heading4"/>
        <w:ind w:left="1620" w:hanging="810"/>
        <w:jc w:val="both"/>
        <w:rPr>
          <w:rFonts w:ascii="Arial" w:hAnsi="Arial" w:cs="Arial"/>
          <w:b w:val="0"/>
          <w:i w:val="0"/>
          <w:color w:val="auto"/>
          <w:sz w:val="20"/>
        </w:rPr>
      </w:pPr>
      <w:r w:rsidRPr="007F08EC">
        <w:rPr>
          <w:rFonts w:ascii="Arial" w:hAnsi="Arial" w:cs="Arial"/>
          <w:b w:val="0"/>
          <w:i w:val="0"/>
          <w:color w:val="auto"/>
          <w:sz w:val="20"/>
        </w:rPr>
        <w:t xml:space="preserve">During the inspection &amp; testing if the </w:t>
      </w:r>
      <w:r>
        <w:rPr>
          <w:rFonts w:ascii="Arial" w:hAnsi="Arial" w:cs="Arial"/>
          <w:b w:val="0"/>
          <w:i w:val="0"/>
          <w:color w:val="auto"/>
          <w:sz w:val="20"/>
        </w:rPr>
        <w:t>vehicles or specific elements are</w:t>
      </w:r>
      <w:r w:rsidRPr="007F08EC">
        <w:rPr>
          <w:rFonts w:ascii="Arial" w:hAnsi="Arial" w:cs="Arial"/>
          <w:b w:val="0"/>
          <w:i w:val="0"/>
          <w:color w:val="auto"/>
          <w:sz w:val="20"/>
        </w:rPr>
        <w:t xml:space="preserve"> not found as per the provided specifications, the bidder shall rectify the shortcomings and shall again communicate to the designated officer of GIZ the probable date for inspection. GIZ shall undertake inspection &amp; testing of the </w:t>
      </w:r>
      <w:r>
        <w:rPr>
          <w:rFonts w:ascii="Arial" w:hAnsi="Arial" w:cs="Arial"/>
          <w:b w:val="0"/>
          <w:i w:val="0"/>
          <w:color w:val="auto"/>
          <w:sz w:val="20"/>
        </w:rPr>
        <w:t xml:space="preserve">vehicles </w:t>
      </w:r>
      <w:proofErr w:type="gramStart"/>
      <w:r w:rsidRPr="007F08EC">
        <w:rPr>
          <w:rFonts w:ascii="Arial" w:hAnsi="Arial" w:cs="Arial"/>
          <w:b w:val="0"/>
          <w:i w:val="0"/>
          <w:color w:val="auto"/>
          <w:sz w:val="20"/>
        </w:rPr>
        <w:t>with regard to</w:t>
      </w:r>
      <w:proofErr w:type="gramEnd"/>
      <w:r w:rsidRPr="007F08EC">
        <w:rPr>
          <w:rFonts w:ascii="Arial" w:hAnsi="Arial" w:cs="Arial"/>
          <w:b w:val="0"/>
          <w:i w:val="0"/>
          <w:color w:val="auto"/>
          <w:sz w:val="20"/>
        </w:rPr>
        <w:t xml:space="preserve"> the specifications as provided to the bidders. During such event, GIZ shall not be liable to compensate any additional cost incurred by the bidder </w:t>
      </w:r>
      <w:proofErr w:type="gramStart"/>
      <w:r w:rsidRPr="007F08EC">
        <w:rPr>
          <w:rFonts w:ascii="Arial" w:hAnsi="Arial" w:cs="Arial"/>
          <w:b w:val="0"/>
          <w:i w:val="0"/>
          <w:color w:val="auto"/>
          <w:sz w:val="20"/>
        </w:rPr>
        <w:t>and also</w:t>
      </w:r>
      <w:proofErr w:type="gramEnd"/>
      <w:r w:rsidRPr="007F08EC">
        <w:rPr>
          <w:rFonts w:ascii="Arial" w:hAnsi="Arial" w:cs="Arial"/>
          <w:b w:val="0"/>
          <w:i w:val="0"/>
          <w:color w:val="auto"/>
          <w:sz w:val="20"/>
        </w:rPr>
        <w:t xml:space="preserve"> the bidder shall not be permitted to deviate from the schedule it has proposed at the time of submitting the bid.</w:t>
      </w:r>
    </w:p>
    <w:p w14:paraId="2FA2C605" w14:textId="78125C6D" w:rsidR="000E6C44" w:rsidRPr="000E6C44" w:rsidRDefault="000E6C44" w:rsidP="000E6C44">
      <w:pPr>
        <w:pStyle w:val="Heading4"/>
        <w:ind w:left="1620" w:hanging="810"/>
        <w:jc w:val="both"/>
        <w:rPr>
          <w:rFonts w:ascii="Arial" w:hAnsi="Arial" w:cs="Arial"/>
          <w:b w:val="0"/>
          <w:i w:val="0"/>
          <w:color w:val="auto"/>
          <w:sz w:val="20"/>
        </w:rPr>
      </w:pPr>
      <w:r w:rsidRPr="000E6C44">
        <w:rPr>
          <w:rFonts w:ascii="Arial" w:hAnsi="Arial" w:cs="Arial"/>
          <w:b w:val="0"/>
          <w:i w:val="0"/>
          <w:color w:val="auto"/>
          <w:sz w:val="20"/>
        </w:rPr>
        <w:t xml:space="preserve">The selected bidder shall arrange by themselves at their own cost for any </w:t>
      </w:r>
      <w:r>
        <w:rPr>
          <w:rFonts w:ascii="Arial" w:hAnsi="Arial" w:cs="Arial"/>
          <w:b w:val="0"/>
          <w:i w:val="0"/>
          <w:color w:val="auto"/>
          <w:sz w:val="20"/>
        </w:rPr>
        <w:t xml:space="preserve">field testing </w:t>
      </w:r>
      <w:r w:rsidRPr="000E6C44">
        <w:rPr>
          <w:rFonts w:ascii="Arial" w:hAnsi="Arial" w:cs="Arial"/>
          <w:b w:val="0"/>
          <w:i w:val="0"/>
          <w:color w:val="auto"/>
          <w:sz w:val="20"/>
        </w:rPr>
        <w:t xml:space="preserve">required for </w:t>
      </w:r>
      <w:r>
        <w:rPr>
          <w:rFonts w:ascii="Arial" w:hAnsi="Arial" w:cs="Arial"/>
          <w:b w:val="0"/>
          <w:i w:val="0"/>
          <w:color w:val="auto"/>
          <w:sz w:val="20"/>
        </w:rPr>
        <w:t>specific elements or parts of the vehicles before the final assembly.</w:t>
      </w:r>
    </w:p>
    <w:p w14:paraId="528F65C6" w14:textId="636F9EDD" w:rsidR="00374D12" w:rsidRDefault="00374D12" w:rsidP="00352A6D">
      <w:pPr>
        <w:pStyle w:val="Heading4"/>
        <w:ind w:left="1620" w:hanging="810"/>
        <w:jc w:val="both"/>
        <w:rPr>
          <w:rFonts w:ascii="Arial" w:hAnsi="Arial" w:cs="Arial"/>
          <w:b w:val="0"/>
          <w:i w:val="0"/>
          <w:color w:val="000000" w:themeColor="text1"/>
          <w:sz w:val="20"/>
          <w:lang w:val="en-GB"/>
        </w:rPr>
      </w:pPr>
      <w:r w:rsidRPr="00BC51BC">
        <w:rPr>
          <w:rFonts w:ascii="Arial" w:hAnsi="Arial" w:cs="Arial"/>
          <w:b w:val="0"/>
          <w:i w:val="0"/>
          <w:color w:val="000000" w:themeColor="text1"/>
          <w:sz w:val="20"/>
          <w:lang w:val="en-GB"/>
        </w:rPr>
        <w:t xml:space="preserve">The responsibility of transportation </w:t>
      </w:r>
      <w:r w:rsidR="00BC51BC">
        <w:rPr>
          <w:rFonts w:ascii="Arial" w:hAnsi="Arial" w:cs="Arial"/>
          <w:b w:val="0"/>
          <w:i w:val="0"/>
          <w:color w:val="000000" w:themeColor="text1"/>
          <w:sz w:val="20"/>
          <w:lang w:val="en-GB"/>
        </w:rPr>
        <w:t xml:space="preserve">of the vehicle </w:t>
      </w:r>
      <w:r w:rsidRPr="00BC51BC">
        <w:rPr>
          <w:rFonts w:ascii="Arial" w:hAnsi="Arial" w:cs="Arial"/>
          <w:b w:val="0"/>
          <w:i w:val="0"/>
          <w:color w:val="000000" w:themeColor="text1"/>
          <w:sz w:val="20"/>
          <w:lang w:val="en-GB"/>
        </w:rPr>
        <w:t xml:space="preserve">till </w:t>
      </w:r>
      <w:r w:rsidR="000E12CE" w:rsidRPr="00BC51BC">
        <w:rPr>
          <w:rFonts w:ascii="Arial" w:hAnsi="Arial" w:cs="Arial"/>
          <w:b w:val="0"/>
          <w:i w:val="0"/>
          <w:color w:val="000000" w:themeColor="text1"/>
          <w:sz w:val="20"/>
          <w:lang w:val="en-GB"/>
        </w:rPr>
        <w:t xml:space="preserve">handing over to the end-user </w:t>
      </w:r>
      <w:r w:rsidRPr="00BC51BC">
        <w:rPr>
          <w:rFonts w:ascii="Arial" w:hAnsi="Arial" w:cs="Arial"/>
          <w:b w:val="0"/>
          <w:i w:val="0"/>
          <w:color w:val="000000" w:themeColor="text1"/>
          <w:sz w:val="20"/>
          <w:lang w:val="en-GB"/>
        </w:rPr>
        <w:t xml:space="preserve">shall be with the selected bidder. </w:t>
      </w:r>
    </w:p>
    <w:p w14:paraId="2CF15FDD" w14:textId="6013BDA0" w:rsidR="006642A1" w:rsidRPr="00176659" w:rsidRDefault="006642A1" w:rsidP="006642A1">
      <w:pPr>
        <w:pStyle w:val="Heading4"/>
        <w:ind w:left="1620" w:hanging="810"/>
        <w:jc w:val="both"/>
        <w:rPr>
          <w:rFonts w:ascii="Arial" w:hAnsi="Arial" w:cs="Arial"/>
          <w:b w:val="0"/>
          <w:i w:val="0"/>
          <w:color w:val="auto"/>
          <w:sz w:val="20"/>
        </w:rPr>
      </w:pPr>
      <w:r>
        <w:rPr>
          <w:rFonts w:ascii="Arial" w:hAnsi="Arial" w:cs="Arial"/>
          <w:b w:val="0"/>
          <w:i w:val="0"/>
          <w:color w:val="000000" w:themeColor="text1"/>
          <w:sz w:val="20"/>
        </w:rPr>
        <w:t>Only after GIZ’s written go ahead for a Pilot site, the bidder shall initiate the transportation of vehicles, in coordination with the designated GIZ officer</w:t>
      </w:r>
      <w:r w:rsidR="00225962">
        <w:rPr>
          <w:rFonts w:ascii="Arial" w:hAnsi="Arial" w:cs="Arial"/>
          <w:b w:val="0"/>
          <w:i w:val="0"/>
          <w:color w:val="000000" w:themeColor="text1"/>
          <w:sz w:val="20"/>
        </w:rPr>
        <w:t>.</w:t>
      </w:r>
      <w:r>
        <w:rPr>
          <w:rFonts w:ascii="Arial" w:hAnsi="Arial" w:cs="Arial"/>
          <w:b w:val="0"/>
          <w:i w:val="0"/>
          <w:color w:val="auto"/>
          <w:sz w:val="20"/>
        </w:rPr>
        <w:t xml:space="preserve"> </w:t>
      </w:r>
    </w:p>
    <w:p w14:paraId="62402C5A" w14:textId="705E983C" w:rsidR="004F47EA" w:rsidRPr="00BC51BC" w:rsidRDefault="00C010DC" w:rsidP="00352A6D">
      <w:pPr>
        <w:pStyle w:val="Heading4"/>
        <w:ind w:left="1620" w:hanging="810"/>
        <w:jc w:val="both"/>
        <w:rPr>
          <w:rFonts w:ascii="Arial" w:hAnsi="Arial" w:cs="Arial"/>
          <w:b w:val="0"/>
          <w:i w:val="0"/>
          <w:color w:val="auto"/>
          <w:sz w:val="20"/>
          <w:lang w:val="en-GB"/>
        </w:rPr>
      </w:pPr>
      <w:r w:rsidRPr="00BC51BC">
        <w:rPr>
          <w:rFonts w:ascii="Arial" w:hAnsi="Arial" w:cs="Arial"/>
          <w:b w:val="0"/>
          <w:i w:val="0"/>
          <w:color w:val="auto"/>
          <w:sz w:val="20"/>
          <w:lang w:val="en-GB"/>
        </w:rPr>
        <w:t xml:space="preserve">The </w:t>
      </w:r>
      <w:r w:rsidR="00B12EB1" w:rsidRPr="00BC51BC">
        <w:rPr>
          <w:rFonts w:ascii="Arial" w:hAnsi="Arial" w:cs="Arial"/>
          <w:b w:val="0"/>
          <w:i w:val="0"/>
          <w:color w:val="auto"/>
          <w:sz w:val="20"/>
          <w:lang w:val="en-GB"/>
        </w:rPr>
        <w:t>address</w:t>
      </w:r>
      <w:r w:rsidRPr="00BC51BC">
        <w:rPr>
          <w:rFonts w:ascii="Arial" w:hAnsi="Arial" w:cs="Arial"/>
          <w:b w:val="0"/>
          <w:i w:val="0"/>
          <w:color w:val="auto"/>
          <w:sz w:val="20"/>
          <w:lang w:val="en-GB"/>
        </w:rPr>
        <w:t xml:space="preserve"> of </w:t>
      </w:r>
      <w:r w:rsidR="00B12EB1" w:rsidRPr="00BC51BC">
        <w:rPr>
          <w:rFonts w:ascii="Arial" w:hAnsi="Arial" w:cs="Arial"/>
          <w:b w:val="0"/>
          <w:i w:val="0"/>
          <w:color w:val="auto"/>
          <w:sz w:val="20"/>
          <w:lang w:val="en-GB"/>
        </w:rPr>
        <w:t xml:space="preserve">the </w:t>
      </w:r>
      <w:r w:rsidR="00BC51BC">
        <w:rPr>
          <w:rFonts w:ascii="Arial" w:hAnsi="Arial" w:cs="Arial"/>
          <w:b w:val="0"/>
          <w:i w:val="0"/>
          <w:color w:val="auto"/>
          <w:sz w:val="20"/>
          <w:lang w:val="en-GB"/>
        </w:rPr>
        <w:t>delivery</w:t>
      </w:r>
      <w:r w:rsidR="00B12EB1" w:rsidRPr="00BC51BC">
        <w:rPr>
          <w:rFonts w:ascii="Arial" w:hAnsi="Arial" w:cs="Arial"/>
          <w:b w:val="0"/>
          <w:i w:val="0"/>
          <w:color w:val="auto"/>
          <w:sz w:val="20"/>
          <w:lang w:val="en-GB"/>
        </w:rPr>
        <w:t xml:space="preserve"> </w:t>
      </w:r>
      <w:r w:rsidRPr="00BC51BC">
        <w:rPr>
          <w:rFonts w:ascii="Arial" w:hAnsi="Arial" w:cs="Arial"/>
          <w:b w:val="0"/>
          <w:i w:val="0"/>
          <w:color w:val="auto"/>
          <w:sz w:val="20"/>
          <w:lang w:val="en-GB"/>
        </w:rPr>
        <w:t>site shall be provided by GIZ</w:t>
      </w:r>
      <w:r w:rsidR="00252B88" w:rsidRPr="00BC51BC">
        <w:rPr>
          <w:rFonts w:ascii="Arial" w:hAnsi="Arial" w:cs="Arial"/>
          <w:b w:val="0"/>
          <w:i w:val="0"/>
          <w:color w:val="auto"/>
          <w:sz w:val="20"/>
          <w:lang w:val="en-GB"/>
        </w:rPr>
        <w:t xml:space="preserve"> whereas the shipment of the </w:t>
      </w:r>
      <w:r w:rsidR="00BC51BC">
        <w:rPr>
          <w:rFonts w:ascii="Arial" w:hAnsi="Arial" w:cs="Arial"/>
          <w:b w:val="0"/>
          <w:i w:val="0"/>
          <w:color w:val="auto"/>
          <w:sz w:val="20"/>
          <w:lang w:val="en-GB"/>
        </w:rPr>
        <w:t>vehicles</w:t>
      </w:r>
      <w:r w:rsidR="00485C4D" w:rsidRPr="00BC51BC">
        <w:rPr>
          <w:rFonts w:ascii="Arial" w:hAnsi="Arial" w:cs="Arial"/>
          <w:b w:val="0"/>
          <w:i w:val="0"/>
          <w:color w:val="auto"/>
          <w:sz w:val="20"/>
          <w:lang w:val="en-GB"/>
        </w:rPr>
        <w:t xml:space="preserve"> </w:t>
      </w:r>
      <w:r w:rsidR="00252B88" w:rsidRPr="00BC51BC">
        <w:rPr>
          <w:rFonts w:ascii="Arial" w:hAnsi="Arial" w:cs="Arial"/>
          <w:b w:val="0"/>
          <w:i w:val="0"/>
          <w:color w:val="auto"/>
          <w:sz w:val="20"/>
          <w:lang w:val="en-GB"/>
        </w:rPr>
        <w:t>is arranged by the bidder assuring a sa</w:t>
      </w:r>
      <w:r w:rsidR="00D03687" w:rsidRPr="00BC51BC">
        <w:rPr>
          <w:rFonts w:ascii="Arial" w:hAnsi="Arial" w:cs="Arial"/>
          <w:b w:val="0"/>
          <w:i w:val="0"/>
          <w:color w:val="auto"/>
          <w:sz w:val="20"/>
          <w:lang w:val="en-GB"/>
        </w:rPr>
        <w:t>f</w:t>
      </w:r>
      <w:r w:rsidR="00CA737D" w:rsidRPr="00BC51BC">
        <w:rPr>
          <w:rFonts w:ascii="Arial" w:hAnsi="Arial" w:cs="Arial"/>
          <w:b w:val="0"/>
          <w:i w:val="0"/>
          <w:color w:val="auto"/>
          <w:sz w:val="20"/>
          <w:lang w:val="en-GB"/>
        </w:rPr>
        <w:t>e transportation</w:t>
      </w:r>
      <w:r w:rsidR="00225962">
        <w:rPr>
          <w:rFonts w:ascii="Arial" w:hAnsi="Arial" w:cs="Arial"/>
          <w:b w:val="0"/>
          <w:i w:val="0"/>
          <w:color w:val="auto"/>
          <w:sz w:val="20"/>
          <w:lang w:val="en-GB"/>
        </w:rPr>
        <w:t>.</w:t>
      </w:r>
    </w:p>
    <w:p w14:paraId="52F26737" w14:textId="69C02A9B" w:rsidR="00C010DC" w:rsidRPr="00BC51BC" w:rsidRDefault="00C010DC" w:rsidP="00352A6D">
      <w:pPr>
        <w:pStyle w:val="Heading4"/>
        <w:ind w:left="1620" w:hanging="810"/>
        <w:jc w:val="both"/>
        <w:rPr>
          <w:rFonts w:ascii="Arial" w:hAnsi="Arial" w:cs="Arial"/>
          <w:b w:val="0"/>
          <w:i w:val="0"/>
          <w:color w:val="000000" w:themeColor="text1"/>
          <w:sz w:val="20"/>
          <w:lang w:val="en-GB"/>
        </w:rPr>
      </w:pPr>
      <w:r w:rsidRPr="00BC51BC">
        <w:rPr>
          <w:rFonts w:ascii="Arial" w:hAnsi="Arial" w:cs="Arial"/>
          <w:b w:val="0"/>
          <w:i w:val="0"/>
          <w:color w:val="000000" w:themeColor="text1"/>
          <w:sz w:val="20"/>
          <w:lang w:val="en-GB"/>
        </w:rPr>
        <w:t xml:space="preserve">Shipping of </w:t>
      </w:r>
      <w:r w:rsidR="00BC51BC">
        <w:rPr>
          <w:rFonts w:ascii="Arial" w:hAnsi="Arial" w:cs="Arial"/>
          <w:b w:val="0"/>
          <w:i w:val="0"/>
          <w:color w:val="000000" w:themeColor="text1"/>
          <w:sz w:val="20"/>
          <w:lang w:val="en-GB"/>
        </w:rPr>
        <w:t>Vehicles</w:t>
      </w:r>
      <w:r w:rsidRPr="00BC51BC">
        <w:rPr>
          <w:rFonts w:ascii="Arial" w:hAnsi="Arial" w:cs="Arial"/>
          <w:b w:val="0"/>
          <w:i w:val="0"/>
          <w:color w:val="000000" w:themeColor="text1"/>
          <w:sz w:val="20"/>
          <w:lang w:val="en-GB"/>
        </w:rPr>
        <w:t xml:space="preserve"> shall be in coordination with the designated GIZ officer. </w:t>
      </w:r>
    </w:p>
    <w:p w14:paraId="7288CC42" w14:textId="08EC32AB" w:rsidR="00BC51BC" w:rsidRDefault="004F47EA" w:rsidP="00352A6D">
      <w:pPr>
        <w:pStyle w:val="Heading4"/>
        <w:ind w:left="1620" w:hanging="810"/>
        <w:jc w:val="both"/>
        <w:rPr>
          <w:rFonts w:ascii="Arial" w:hAnsi="Arial" w:cs="Arial"/>
          <w:b w:val="0"/>
          <w:i w:val="0"/>
          <w:color w:val="000000" w:themeColor="text1"/>
          <w:sz w:val="20"/>
          <w:lang w:val="en-GB"/>
        </w:rPr>
      </w:pPr>
      <w:r w:rsidRPr="00BC51BC">
        <w:rPr>
          <w:rFonts w:ascii="Arial" w:hAnsi="Arial" w:cs="Arial"/>
          <w:b w:val="0"/>
          <w:i w:val="0"/>
          <w:color w:val="000000" w:themeColor="text1"/>
          <w:sz w:val="20"/>
          <w:lang w:val="en-GB"/>
        </w:rPr>
        <w:t xml:space="preserve">At the </w:t>
      </w:r>
      <w:r w:rsidR="00BC51BC">
        <w:rPr>
          <w:rFonts w:ascii="Arial" w:hAnsi="Arial" w:cs="Arial"/>
          <w:b w:val="0"/>
          <w:i w:val="0"/>
          <w:color w:val="000000" w:themeColor="text1"/>
          <w:sz w:val="20"/>
          <w:lang w:val="en-GB"/>
        </w:rPr>
        <w:t>delivery</w:t>
      </w:r>
      <w:r w:rsidR="009744A0" w:rsidRPr="00BC51BC">
        <w:rPr>
          <w:rFonts w:ascii="Arial" w:hAnsi="Arial" w:cs="Arial"/>
          <w:b w:val="0"/>
          <w:i w:val="0"/>
          <w:color w:val="000000" w:themeColor="text1"/>
          <w:sz w:val="20"/>
          <w:lang w:val="en-GB"/>
        </w:rPr>
        <w:t xml:space="preserve"> site, th</w:t>
      </w:r>
      <w:r w:rsidR="0037580F" w:rsidRPr="00BC51BC">
        <w:rPr>
          <w:rFonts w:ascii="Arial" w:hAnsi="Arial" w:cs="Arial"/>
          <w:b w:val="0"/>
          <w:i w:val="0"/>
          <w:color w:val="000000" w:themeColor="text1"/>
          <w:sz w:val="20"/>
          <w:lang w:val="en-GB"/>
        </w:rPr>
        <w:t>e selected bidder shall</w:t>
      </w:r>
      <w:r w:rsidR="007E229A">
        <w:rPr>
          <w:rFonts w:ascii="Arial" w:hAnsi="Arial" w:cs="Arial"/>
          <w:b w:val="0"/>
          <w:i w:val="0"/>
          <w:color w:val="000000" w:themeColor="text1"/>
          <w:sz w:val="20"/>
          <w:lang w:val="en-GB"/>
        </w:rPr>
        <w:t xml:space="preserve"> demonstrate the functionality of the vehicle </w:t>
      </w:r>
      <w:r w:rsidR="00BC51BC">
        <w:rPr>
          <w:rFonts w:ascii="Arial" w:hAnsi="Arial" w:cs="Arial"/>
          <w:b w:val="0"/>
          <w:i w:val="0"/>
          <w:color w:val="000000" w:themeColor="text1"/>
          <w:sz w:val="20"/>
          <w:lang w:val="en-GB"/>
        </w:rPr>
        <w:t>i</w:t>
      </w:r>
      <w:r w:rsidR="0037580F" w:rsidRPr="00BC51BC">
        <w:rPr>
          <w:rFonts w:ascii="Arial" w:hAnsi="Arial" w:cs="Arial"/>
          <w:b w:val="0"/>
          <w:i w:val="0"/>
          <w:color w:val="000000" w:themeColor="text1"/>
          <w:sz w:val="20"/>
          <w:lang w:val="en-GB"/>
        </w:rPr>
        <w:t xml:space="preserve">n presence of GIZ official </w:t>
      </w:r>
      <w:r w:rsidR="00BC51BC">
        <w:rPr>
          <w:rFonts w:ascii="Arial" w:hAnsi="Arial" w:cs="Arial"/>
          <w:b w:val="0"/>
          <w:i w:val="0"/>
          <w:color w:val="000000" w:themeColor="text1"/>
          <w:sz w:val="20"/>
          <w:lang w:val="en-GB"/>
        </w:rPr>
        <w:t>and end user</w:t>
      </w:r>
      <w:r w:rsidR="007B5B9F" w:rsidRPr="00BC51BC">
        <w:rPr>
          <w:rFonts w:ascii="Arial" w:hAnsi="Arial" w:cs="Arial"/>
          <w:b w:val="0"/>
          <w:i w:val="0"/>
          <w:color w:val="000000" w:themeColor="text1"/>
          <w:sz w:val="20"/>
          <w:lang w:val="en-GB"/>
        </w:rPr>
        <w:t>.</w:t>
      </w:r>
    </w:p>
    <w:p w14:paraId="0227A944" w14:textId="758128F4" w:rsidR="0037580F" w:rsidRPr="00BC51BC" w:rsidRDefault="00C77A1A" w:rsidP="00352A6D">
      <w:pPr>
        <w:pStyle w:val="Heading4"/>
        <w:ind w:left="1620" w:hanging="810"/>
        <w:jc w:val="both"/>
        <w:rPr>
          <w:rFonts w:ascii="Arial" w:hAnsi="Arial" w:cs="Arial"/>
          <w:b w:val="0"/>
          <w:i w:val="0"/>
          <w:color w:val="000000" w:themeColor="text1"/>
          <w:sz w:val="20"/>
          <w:lang w:val="en-GB"/>
        </w:rPr>
      </w:pPr>
      <w:r w:rsidRPr="00BC51BC">
        <w:rPr>
          <w:rFonts w:ascii="Arial" w:hAnsi="Arial" w:cs="Arial"/>
          <w:b w:val="0"/>
          <w:i w:val="0"/>
          <w:color w:val="auto"/>
          <w:sz w:val="20"/>
          <w:lang w:val="en-GB"/>
        </w:rPr>
        <w:lastRenderedPageBreak/>
        <w:t xml:space="preserve">The </w:t>
      </w:r>
      <w:r w:rsidR="00D505A0" w:rsidRPr="00BC51BC">
        <w:rPr>
          <w:rFonts w:ascii="Arial" w:hAnsi="Arial" w:cs="Arial"/>
          <w:b w:val="0"/>
          <w:i w:val="0"/>
          <w:color w:val="auto"/>
          <w:sz w:val="20"/>
          <w:lang w:val="en-GB"/>
        </w:rPr>
        <w:t>bidder will provide de</w:t>
      </w:r>
      <w:r w:rsidR="00BC51BC">
        <w:rPr>
          <w:rFonts w:ascii="Arial" w:hAnsi="Arial" w:cs="Arial"/>
          <w:b w:val="0"/>
          <w:i w:val="0"/>
          <w:color w:val="auto"/>
          <w:sz w:val="20"/>
          <w:lang w:val="en-GB"/>
        </w:rPr>
        <w:t xml:space="preserve">tailed training, to the end user, </w:t>
      </w:r>
      <w:r w:rsidR="00BE4E93">
        <w:rPr>
          <w:rFonts w:ascii="Arial" w:hAnsi="Arial" w:cs="Arial"/>
          <w:b w:val="0"/>
          <w:i w:val="0"/>
          <w:color w:val="auto"/>
          <w:sz w:val="20"/>
          <w:lang w:val="en-GB"/>
        </w:rPr>
        <w:t xml:space="preserve">on mutually convenient time and as soon as after the delivery of the vehicles, </w:t>
      </w:r>
      <w:r w:rsidR="003A14E3" w:rsidRPr="00BC51BC">
        <w:rPr>
          <w:rFonts w:ascii="Arial" w:hAnsi="Arial" w:cs="Arial"/>
          <w:b w:val="0"/>
          <w:i w:val="0"/>
          <w:color w:val="auto"/>
          <w:sz w:val="20"/>
          <w:lang w:val="en-GB"/>
        </w:rPr>
        <w:t>in actual field condition</w:t>
      </w:r>
      <w:r w:rsidR="00322E11" w:rsidRPr="00BC51BC">
        <w:rPr>
          <w:rFonts w:ascii="Arial" w:hAnsi="Arial" w:cs="Arial"/>
          <w:b w:val="0"/>
          <w:i w:val="0"/>
          <w:color w:val="auto"/>
          <w:sz w:val="20"/>
          <w:lang w:val="en-GB"/>
        </w:rPr>
        <w:t xml:space="preserve">, using </w:t>
      </w:r>
      <w:r w:rsidR="003A14E3" w:rsidRPr="00BC51BC">
        <w:rPr>
          <w:rFonts w:ascii="Arial" w:hAnsi="Arial" w:cs="Arial"/>
          <w:b w:val="0"/>
          <w:i w:val="0"/>
          <w:color w:val="auto"/>
          <w:sz w:val="20"/>
          <w:lang w:val="en-GB"/>
        </w:rPr>
        <w:t xml:space="preserve">the technical manual of the </w:t>
      </w:r>
      <w:r w:rsidR="00BC51BC">
        <w:rPr>
          <w:rFonts w:ascii="Arial" w:hAnsi="Arial" w:cs="Arial"/>
          <w:b w:val="0"/>
          <w:i w:val="0"/>
          <w:color w:val="auto"/>
          <w:sz w:val="20"/>
          <w:lang w:val="en-GB"/>
        </w:rPr>
        <w:t>vehicle</w:t>
      </w:r>
      <w:r w:rsidR="00332F54">
        <w:rPr>
          <w:rFonts w:ascii="Arial" w:hAnsi="Arial" w:cs="Arial"/>
          <w:b w:val="0"/>
          <w:i w:val="0"/>
          <w:color w:val="auto"/>
          <w:sz w:val="20"/>
          <w:lang w:val="en-GB"/>
        </w:rPr>
        <w:t xml:space="preserve"> to be prepared by the bidder specifically to demonstrate the functions, key features and maintenance regime of each vehicle.</w:t>
      </w:r>
      <w:r w:rsidR="009744A0" w:rsidRPr="00BC51BC">
        <w:rPr>
          <w:rFonts w:ascii="Arial" w:hAnsi="Arial" w:cs="Arial"/>
          <w:b w:val="0"/>
          <w:i w:val="0"/>
          <w:color w:val="000000" w:themeColor="text1"/>
          <w:sz w:val="20"/>
          <w:lang w:val="en-GB"/>
        </w:rPr>
        <w:t xml:space="preserve"> </w:t>
      </w:r>
      <w:r w:rsidR="001F00A3" w:rsidRPr="00BC51BC">
        <w:rPr>
          <w:rFonts w:ascii="Arial" w:hAnsi="Arial" w:cs="Arial"/>
          <w:b w:val="0"/>
          <w:i w:val="0"/>
          <w:color w:val="000000" w:themeColor="text1"/>
          <w:sz w:val="20"/>
          <w:lang w:val="en-GB"/>
        </w:rPr>
        <w:t xml:space="preserve">  </w:t>
      </w:r>
    </w:p>
    <w:p w14:paraId="6A670163" w14:textId="77777777" w:rsidR="006529C5" w:rsidRPr="00BC51BC" w:rsidRDefault="006529C5" w:rsidP="00352A6D">
      <w:pPr>
        <w:pStyle w:val="Heading1"/>
        <w:jc w:val="both"/>
        <w:rPr>
          <w:rFonts w:ascii="Arial" w:hAnsi="Arial" w:cs="Arial"/>
          <w:color w:val="000000" w:themeColor="text1"/>
          <w:sz w:val="24"/>
          <w:szCs w:val="24"/>
          <w:lang w:val="en-GB"/>
        </w:rPr>
      </w:pPr>
      <w:bookmarkStart w:id="5" w:name="_Toc22491349"/>
      <w:bookmarkEnd w:id="4"/>
      <w:r w:rsidRPr="00BC51BC">
        <w:rPr>
          <w:rFonts w:ascii="Arial" w:hAnsi="Arial" w:cs="Arial"/>
          <w:color w:val="000000" w:themeColor="text1"/>
          <w:sz w:val="24"/>
          <w:szCs w:val="24"/>
          <w:lang w:val="en-GB"/>
        </w:rPr>
        <w:t>Tender Conditions</w:t>
      </w:r>
      <w:bookmarkEnd w:id="5"/>
    </w:p>
    <w:p w14:paraId="0CAD3305" w14:textId="77777777" w:rsidR="00ED7EB9" w:rsidRPr="00E16015" w:rsidRDefault="00ED7EB9" w:rsidP="00352A6D">
      <w:pPr>
        <w:pStyle w:val="Heading2"/>
        <w:jc w:val="both"/>
        <w:rPr>
          <w:rFonts w:ascii="Arial" w:hAnsi="Arial" w:cs="Arial"/>
          <w:color w:val="000000" w:themeColor="text1"/>
          <w:sz w:val="22"/>
          <w:lang w:val="en-GB"/>
        </w:rPr>
      </w:pPr>
      <w:bookmarkStart w:id="6" w:name="_Toc22491350"/>
      <w:r w:rsidRPr="00E16015">
        <w:rPr>
          <w:rFonts w:ascii="Arial" w:hAnsi="Arial" w:cs="Arial"/>
          <w:color w:val="000000" w:themeColor="text1"/>
          <w:sz w:val="22"/>
          <w:lang w:val="en-GB"/>
        </w:rPr>
        <w:t>Eligibility Criteria</w:t>
      </w:r>
      <w:bookmarkEnd w:id="6"/>
    </w:p>
    <w:p w14:paraId="6B8B0A8D" w14:textId="77777777" w:rsidR="006529C5" w:rsidRPr="00E16015" w:rsidRDefault="006529C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bidder shall provide </w:t>
      </w:r>
      <w:proofErr w:type="gramStart"/>
      <w:r w:rsidRPr="00E16015">
        <w:rPr>
          <w:rFonts w:ascii="Arial" w:hAnsi="Arial" w:cs="Arial"/>
          <w:b w:val="0"/>
          <w:color w:val="000000" w:themeColor="text1"/>
          <w:sz w:val="20"/>
          <w:lang w:val="en-GB"/>
        </w:rPr>
        <w:t>sufficient</w:t>
      </w:r>
      <w:proofErr w:type="gramEnd"/>
      <w:r w:rsidRPr="00E16015">
        <w:rPr>
          <w:rFonts w:ascii="Arial" w:hAnsi="Arial" w:cs="Arial"/>
          <w:b w:val="0"/>
          <w:color w:val="000000" w:themeColor="text1"/>
          <w:sz w:val="20"/>
          <w:lang w:val="en-GB"/>
        </w:rPr>
        <w:t xml:space="preserve"> evidence to support the following criteria,</w:t>
      </w:r>
    </w:p>
    <w:p w14:paraId="5020A4DB" w14:textId="5E9BDA3E" w:rsidR="005671B0"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The bidder should have a minimum experience of 0</w:t>
      </w:r>
      <w:r w:rsidR="00D36090">
        <w:rPr>
          <w:rFonts w:ascii="Arial" w:hAnsi="Arial" w:cs="Arial"/>
          <w:b w:val="0"/>
          <w:i w:val="0"/>
          <w:color w:val="000000" w:themeColor="text1"/>
          <w:sz w:val="20"/>
          <w:lang w:val="en-GB"/>
        </w:rPr>
        <w:t>3</w:t>
      </w:r>
      <w:r w:rsidRPr="00E16015">
        <w:rPr>
          <w:rFonts w:ascii="Arial" w:hAnsi="Arial" w:cs="Arial"/>
          <w:b w:val="0"/>
          <w:i w:val="0"/>
          <w:color w:val="000000" w:themeColor="text1"/>
          <w:sz w:val="20"/>
          <w:lang w:val="en-GB"/>
        </w:rPr>
        <w:t xml:space="preserve"> years </w:t>
      </w:r>
      <w:r w:rsidR="00D36090">
        <w:rPr>
          <w:rFonts w:ascii="Arial" w:hAnsi="Arial" w:cs="Arial"/>
          <w:b w:val="0"/>
          <w:i w:val="0"/>
          <w:color w:val="000000" w:themeColor="text1"/>
          <w:sz w:val="20"/>
          <w:lang w:val="en-GB"/>
        </w:rPr>
        <w:t>in fabricating animal rescue vehicles, using modern technology such as hydraulics, being used by the Forest Departments/ Protected areas in any part of India</w:t>
      </w:r>
      <w:r w:rsidR="00825D94" w:rsidRPr="00E16015">
        <w:rPr>
          <w:rFonts w:ascii="Arial" w:hAnsi="Arial" w:cs="Arial"/>
          <w:b w:val="0"/>
          <w:i w:val="0"/>
          <w:color w:val="000000" w:themeColor="text1"/>
          <w:sz w:val="20"/>
          <w:lang w:val="en-GB"/>
        </w:rPr>
        <w:t>.</w:t>
      </w:r>
      <w:r w:rsidRPr="00E16015">
        <w:rPr>
          <w:rFonts w:ascii="Arial" w:hAnsi="Arial" w:cs="Arial"/>
          <w:b w:val="0"/>
          <w:i w:val="0"/>
          <w:color w:val="000000" w:themeColor="text1"/>
          <w:sz w:val="20"/>
          <w:lang w:val="en-GB"/>
        </w:rPr>
        <w:t xml:space="preserve"> </w:t>
      </w:r>
    </w:p>
    <w:p w14:paraId="0F61331D" w14:textId="77777777" w:rsidR="00FB28C3" w:rsidRPr="00E16015" w:rsidRDefault="00FB28C3" w:rsidP="00FB28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The bidder should have an annual turnover of at least 100% of the quoted amount in the last two financial years. </w:t>
      </w:r>
    </w:p>
    <w:p w14:paraId="1EF292F0" w14:textId="77777777" w:rsidR="00F72EA5"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It should possess the documents showing registration e.g. GST, PAN, etc. Self-attested copy of the documents should be furnished by the bidder along with the bid. </w:t>
      </w:r>
    </w:p>
    <w:p w14:paraId="5AFBCBE4" w14:textId="77777777" w:rsidR="005671B0" w:rsidRPr="00E16015" w:rsidRDefault="00F72EA5" w:rsidP="00352A6D">
      <w:pPr>
        <w:pStyle w:val="Heading2"/>
        <w:spacing w:after="240"/>
        <w:jc w:val="both"/>
        <w:rPr>
          <w:rFonts w:ascii="Arial" w:hAnsi="Arial" w:cs="Arial"/>
          <w:color w:val="000000" w:themeColor="text1"/>
          <w:sz w:val="22"/>
          <w:lang w:val="en-GB"/>
        </w:rPr>
      </w:pPr>
      <w:bookmarkStart w:id="7" w:name="_Toc22491351"/>
      <w:r w:rsidRPr="00E16015">
        <w:rPr>
          <w:rFonts w:ascii="Arial" w:hAnsi="Arial" w:cs="Arial"/>
          <w:color w:val="000000" w:themeColor="text1"/>
          <w:sz w:val="22"/>
          <w:lang w:val="en-GB"/>
        </w:rPr>
        <w:t>Validity of Bids</w:t>
      </w:r>
      <w:bookmarkEnd w:id="7"/>
      <w:r w:rsidRPr="00E16015">
        <w:rPr>
          <w:rFonts w:ascii="Arial" w:hAnsi="Arial" w:cs="Arial"/>
          <w:color w:val="000000" w:themeColor="text1"/>
          <w:sz w:val="22"/>
          <w:lang w:val="en-GB"/>
        </w:rPr>
        <w:t xml:space="preserve"> </w:t>
      </w:r>
    </w:p>
    <w:p w14:paraId="08C9C758" w14:textId="77777777" w:rsidR="005671B0"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bids shall be valid for a term of </w:t>
      </w:r>
      <w:r w:rsidR="005671B0" w:rsidRPr="00E16015">
        <w:rPr>
          <w:rFonts w:ascii="Arial" w:hAnsi="Arial" w:cs="Arial"/>
          <w:b w:val="0"/>
          <w:color w:val="000000" w:themeColor="text1"/>
          <w:sz w:val="20"/>
          <w:lang w:val="en-GB"/>
        </w:rPr>
        <w:t>60</w:t>
      </w:r>
      <w:r w:rsidRPr="00E16015">
        <w:rPr>
          <w:rFonts w:ascii="Arial" w:hAnsi="Arial" w:cs="Arial"/>
          <w:b w:val="0"/>
          <w:color w:val="000000" w:themeColor="text1"/>
          <w:sz w:val="20"/>
          <w:lang w:val="en-GB"/>
        </w:rPr>
        <w:t xml:space="preserve"> days from the last date of submission of bids. The bids not accepting the term of validity shall be liable for rejection. The quoted price shall be firm in all respect till the completion period. </w:t>
      </w:r>
    </w:p>
    <w:p w14:paraId="3FF12275"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In exceptional circumstances, GIZ may solicit the bidder’s consent for an extension of the period of validity, without any change in the quoted price. The request and the responses thereto shall be made in writing. </w:t>
      </w:r>
    </w:p>
    <w:p w14:paraId="20C3B1C8"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8" w:name="_Toc22491352"/>
      <w:r w:rsidRPr="00E16015">
        <w:rPr>
          <w:rFonts w:ascii="Arial" w:hAnsi="Arial" w:cs="Arial"/>
          <w:color w:val="000000" w:themeColor="text1"/>
          <w:sz w:val="22"/>
          <w:lang w:val="en-GB"/>
        </w:rPr>
        <w:t>Preparation of Bids</w:t>
      </w:r>
      <w:bookmarkEnd w:id="8"/>
      <w:r w:rsidRPr="00E16015">
        <w:rPr>
          <w:rFonts w:ascii="Arial" w:hAnsi="Arial" w:cs="Arial"/>
          <w:color w:val="000000" w:themeColor="text1"/>
          <w:sz w:val="22"/>
          <w:lang w:val="en-GB"/>
        </w:rPr>
        <w:t xml:space="preserve"> </w:t>
      </w:r>
    </w:p>
    <w:p w14:paraId="0E87FFE1" w14:textId="78FCF389"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bidder is required to independently examine the eligibility criteria, terms &amp; conditions and specifications of </w:t>
      </w:r>
      <w:r w:rsidR="00D168CF">
        <w:rPr>
          <w:rFonts w:ascii="Arial" w:hAnsi="Arial" w:cs="Arial"/>
          <w:b w:val="0"/>
          <w:color w:val="000000" w:themeColor="text1"/>
          <w:sz w:val="20"/>
          <w:lang w:val="en-GB"/>
        </w:rPr>
        <w:t>Vehicles</w:t>
      </w:r>
      <w:r w:rsidRPr="00E16015">
        <w:rPr>
          <w:rFonts w:ascii="Arial" w:hAnsi="Arial" w:cs="Arial"/>
          <w:b w:val="0"/>
          <w:color w:val="000000" w:themeColor="text1"/>
          <w:sz w:val="20"/>
          <w:lang w:val="en-GB"/>
        </w:rPr>
        <w:t xml:space="preserve"> specified at the relevant section of this tender. Failure to furnish all or any of the required information will be at the risk of bidder and may result in the rejection of the bid</w:t>
      </w:r>
      <w:r w:rsidR="00C010DC" w:rsidRPr="00E16015">
        <w:rPr>
          <w:rFonts w:ascii="Arial" w:hAnsi="Arial" w:cs="Arial"/>
          <w:b w:val="0"/>
          <w:color w:val="000000" w:themeColor="text1"/>
          <w:sz w:val="20"/>
          <w:lang w:val="en-GB"/>
        </w:rPr>
        <w:t>.</w:t>
      </w:r>
      <w:r w:rsidRPr="00E16015">
        <w:rPr>
          <w:rFonts w:ascii="Arial" w:hAnsi="Arial" w:cs="Arial"/>
          <w:b w:val="0"/>
          <w:color w:val="000000" w:themeColor="text1"/>
          <w:sz w:val="20"/>
          <w:lang w:val="en-GB"/>
        </w:rPr>
        <w:t xml:space="preserve"> </w:t>
      </w:r>
    </w:p>
    <w:p w14:paraId="12701363"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bids and submission of related document shall be submitted in English language. All correspondence between GIZ, bidder and other party related to the tendering process and common between GIZ and bidder shall also be in English language only</w:t>
      </w:r>
      <w:r w:rsidR="00C010DC" w:rsidRPr="00E16015">
        <w:rPr>
          <w:rFonts w:ascii="Arial" w:hAnsi="Arial" w:cs="Arial"/>
          <w:b w:val="0"/>
          <w:color w:val="000000" w:themeColor="text1"/>
          <w:sz w:val="20"/>
          <w:lang w:val="en-GB"/>
        </w:rPr>
        <w:t>.</w:t>
      </w:r>
      <w:r w:rsidRPr="00E16015">
        <w:rPr>
          <w:rFonts w:ascii="Arial" w:hAnsi="Arial" w:cs="Arial"/>
          <w:b w:val="0"/>
          <w:color w:val="000000" w:themeColor="text1"/>
          <w:sz w:val="20"/>
          <w:lang w:val="en-GB"/>
        </w:rPr>
        <w:t xml:space="preserve"> </w:t>
      </w:r>
    </w:p>
    <w:p w14:paraId="70A47CBA"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financial bids shall be submitted in Indian Rupees only in a prescribed format</w:t>
      </w:r>
      <w:r w:rsidR="00C010DC" w:rsidRPr="00E16015">
        <w:rPr>
          <w:rFonts w:ascii="Arial" w:hAnsi="Arial" w:cs="Arial"/>
          <w:b w:val="0"/>
          <w:color w:val="000000" w:themeColor="text1"/>
          <w:sz w:val="20"/>
          <w:lang w:val="en-GB"/>
        </w:rPr>
        <w:t>.</w:t>
      </w:r>
      <w:r w:rsidRPr="00E16015">
        <w:rPr>
          <w:rFonts w:ascii="Arial" w:hAnsi="Arial" w:cs="Arial"/>
          <w:b w:val="0"/>
          <w:color w:val="000000" w:themeColor="text1"/>
          <w:sz w:val="20"/>
          <w:lang w:val="en-GB"/>
        </w:rPr>
        <w:t xml:space="preserve"> </w:t>
      </w:r>
    </w:p>
    <w:p w14:paraId="7151DB83"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bid should be submitted with proper binding of documents with no loose paper</w:t>
      </w:r>
      <w:r w:rsidR="00C010DC" w:rsidRPr="00E16015">
        <w:rPr>
          <w:rFonts w:ascii="Arial" w:hAnsi="Arial" w:cs="Arial"/>
          <w:b w:val="0"/>
          <w:color w:val="000000" w:themeColor="text1"/>
          <w:sz w:val="20"/>
          <w:lang w:val="en-GB"/>
        </w:rPr>
        <w:t>.</w:t>
      </w:r>
      <w:r w:rsidRPr="00E16015">
        <w:rPr>
          <w:rFonts w:ascii="Arial" w:hAnsi="Arial" w:cs="Arial"/>
          <w:b w:val="0"/>
          <w:color w:val="000000" w:themeColor="text1"/>
          <w:sz w:val="20"/>
          <w:lang w:val="en-GB"/>
        </w:rPr>
        <w:t xml:space="preserve"> </w:t>
      </w:r>
    </w:p>
    <w:p w14:paraId="6C5F18D0" w14:textId="77777777" w:rsidR="00E71614"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It should be signed with full name and full address should be provided along with contact details (contact number, communication address and email) </w:t>
      </w:r>
    </w:p>
    <w:p w14:paraId="1747D6E1"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Any alteration or corrections shall be treated valid only if they are authenticated by full signature by the person or persons authorized to sign the bid. The bids should be free from overwriting </w:t>
      </w:r>
    </w:p>
    <w:p w14:paraId="3A0B3E32"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9" w:name="_Toc22491353"/>
      <w:r w:rsidRPr="00E16015">
        <w:rPr>
          <w:rFonts w:ascii="Arial" w:hAnsi="Arial" w:cs="Arial"/>
          <w:color w:val="000000" w:themeColor="text1"/>
          <w:sz w:val="22"/>
          <w:lang w:val="en-GB"/>
        </w:rPr>
        <w:lastRenderedPageBreak/>
        <w:t>Clarification to the bidder(s)</w:t>
      </w:r>
      <w:bookmarkEnd w:id="9"/>
      <w:r w:rsidRPr="00E16015">
        <w:rPr>
          <w:rFonts w:ascii="Arial" w:hAnsi="Arial" w:cs="Arial"/>
          <w:color w:val="000000" w:themeColor="text1"/>
          <w:sz w:val="22"/>
          <w:lang w:val="en-GB"/>
        </w:rPr>
        <w:t xml:space="preserve"> </w:t>
      </w:r>
    </w:p>
    <w:p w14:paraId="5C5DD071" w14:textId="59E2E8EE" w:rsidR="00F72EA5" w:rsidRPr="00E16015" w:rsidRDefault="00C010DC"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An i</w:t>
      </w:r>
      <w:r w:rsidR="00F72EA5" w:rsidRPr="00E16015">
        <w:rPr>
          <w:rFonts w:ascii="Arial" w:hAnsi="Arial" w:cs="Arial"/>
          <w:b w:val="0"/>
          <w:color w:val="auto"/>
          <w:sz w:val="20"/>
          <w:lang w:val="en-GB"/>
        </w:rPr>
        <w:t>nterested bidder requiring any clarification in the tender may send the query through email only at proc</w:t>
      </w:r>
      <w:r w:rsidR="00225962">
        <w:rPr>
          <w:rFonts w:ascii="Arial" w:hAnsi="Arial" w:cs="Arial"/>
          <w:b w:val="0"/>
          <w:color w:val="auto"/>
          <w:sz w:val="20"/>
          <w:lang w:val="en-GB"/>
        </w:rPr>
        <w:t>-ind</w:t>
      </w:r>
      <w:r w:rsidR="00F72EA5" w:rsidRPr="00E16015">
        <w:rPr>
          <w:rFonts w:ascii="Arial" w:hAnsi="Arial" w:cs="Arial"/>
          <w:b w:val="0"/>
          <w:color w:val="auto"/>
          <w:sz w:val="20"/>
          <w:lang w:val="en-GB"/>
        </w:rPr>
        <w:t xml:space="preserve">@giz.de as per the given timeline. </w:t>
      </w:r>
    </w:p>
    <w:p w14:paraId="16125572"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Personal/telephonic/telefax contact </w:t>
      </w:r>
      <w:proofErr w:type="gramStart"/>
      <w:r w:rsidRPr="00E16015">
        <w:rPr>
          <w:rFonts w:ascii="Arial" w:hAnsi="Arial" w:cs="Arial"/>
          <w:b w:val="0"/>
          <w:color w:val="auto"/>
          <w:sz w:val="20"/>
          <w:lang w:val="en-GB"/>
        </w:rPr>
        <w:t>on the subject of this</w:t>
      </w:r>
      <w:proofErr w:type="gramEnd"/>
      <w:r w:rsidRPr="00E16015">
        <w:rPr>
          <w:rFonts w:ascii="Arial" w:hAnsi="Arial" w:cs="Arial"/>
          <w:b w:val="0"/>
          <w:color w:val="auto"/>
          <w:sz w:val="20"/>
          <w:lang w:val="en-GB"/>
        </w:rPr>
        <w:t xml:space="preserve"> tender will not be entertained and must be refrained </w:t>
      </w:r>
    </w:p>
    <w:p w14:paraId="5864BA73"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Cost incurred towards submitting the bids will in any case not be reimbursed/paid by GIZ </w:t>
      </w:r>
    </w:p>
    <w:p w14:paraId="2B51A4EC" w14:textId="77777777" w:rsidR="00C010DC" w:rsidRPr="00E16015" w:rsidRDefault="00F72EA5" w:rsidP="00C010DC">
      <w:pPr>
        <w:pStyle w:val="Heading2"/>
        <w:spacing w:after="240"/>
        <w:jc w:val="both"/>
        <w:rPr>
          <w:rFonts w:ascii="Arial" w:hAnsi="Arial" w:cs="Arial"/>
          <w:b w:val="0"/>
          <w:color w:val="auto"/>
          <w:sz w:val="20"/>
          <w:lang w:val="en-GB"/>
        </w:rPr>
      </w:pPr>
      <w:bookmarkStart w:id="10" w:name="_Toc22491354"/>
      <w:r w:rsidRPr="00E16015">
        <w:rPr>
          <w:rFonts w:ascii="Arial" w:hAnsi="Arial" w:cs="Arial"/>
          <w:color w:val="000000" w:themeColor="text1"/>
          <w:sz w:val="22"/>
          <w:lang w:val="en-GB"/>
        </w:rPr>
        <w:t>Submission of Bids:</w:t>
      </w:r>
      <w:bookmarkEnd w:id="10"/>
      <w:r w:rsidRPr="00E16015">
        <w:rPr>
          <w:rFonts w:ascii="Arial" w:hAnsi="Arial" w:cs="Arial"/>
          <w:color w:val="000000" w:themeColor="text1"/>
          <w:sz w:val="22"/>
          <w:lang w:val="en-GB"/>
        </w:rPr>
        <w:t xml:space="preserve"> </w:t>
      </w:r>
    </w:p>
    <w:p w14:paraId="7630AEB9" w14:textId="0A1E4B1E"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Single Envelop</w:t>
      </w:r>
      <w:r w:rsidR="00E537D6" w:rsidRPr="00E16015">
        <w:rPr>
          <w:rFonts w:ascii="Arial" w:hAnsi="Arial" w:cs="Arial"/>
          <w:b w:val="0"/>
          <w:color w:val="auto"/>
          <w:sz w:val="20"/>
          <w:lang w:val="en-GB"/>
        </w:rPr>
        <w:t>e</w:t>
      </w:r>
      <w:r w:rsidRPr="00E16015">
        <w:rPr>
          <w:rFonts w:ascii="Arial" w:hAnsi="Arial" w:cs="Arial"/>
          <w:b w:val="0"/>
          <w:color w:val="auto"/>
          <w:sz w:val="20"/>
          <w:lang w:val="en-GB"/>
        </w:rPr>
        <w:t xml:space="preserve"> system will be followed</w:t>
      </w:r>
      <w:r w:rsidR="00C010DC" w:rsidRPr="00E16015">
        <w:rPr>
          <w:rFonts w:ascii="Arial" w:hAnsi="Arial" w:cs="Arial"/>
          <w:b w:val="0"/>
          <w:color w:val="auto"/>
          <w:sz w:val="20"/>
          <w:lang w:val="en-GB"/>
        </w:rPr>
        <w:t xml:space="preserve">. Both technical and financial bids shall be enclosed in a common envelop and submitted to GIZ as per the instructions mentioned in this tender. </w:t>
      </w:r>
      <w:r w:rsidRPr="00E16015">
        <w:rPr>
          <w:rFonts w:ascii="Arial" w:hAnsi="Arial" w:cs="Arial"/>
          <w:b w:val="0"/>
          <w:color w:val="auto"/>
          <w:sz w:val="20"/>
          <w:lang w:val="en-GB"/>
        </w:rPr>
        <w:t xml:space="preserve"> </w:t>
      </w:r>
    </w:p>
    <w:p w14:paraId="44ABE9DD"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000000" w:themeColor="text1"/>
          <w:sz w:val="20"/>
          <w:lang w:val="en-GB"/>
        </w:rPr>
        <w:t>One</w:t>
      </w:r>
      <w:r w:rsidRPr="00E16015">
        <w:rPr>
          <w:rFonts w:ascii="Arial" w:hAnsi="Arial" w:cs="Arial"/>
          <w:b w:val="0"/>
          <w:color w:val="auto"/>
          <w:sz w:val="20"/>
          <w:lang w:val="en-GB"/>
        </w:rPr>
        <w:t xml:space="preserve"> bidder</w:t>
      </w:r>
      <w:r w:rsidR="002F3AFB" w:rsidRPr="00E16015">
        <w:rPr>
          <w:rFonts w:ascii="Arial" w:hAnsi="Arial" w:cs="Arial"/>
          <w:b w:val="0"/>
          <w:color w:val="auto"/>
          <w:sz w:val="20"/>
          <w:lang w:val="en-GB"/>
        </w:rPr>
        <w:t xml:space="preserve"> </w:t>
      </w:r>
      <w:r w:rsidR="00841F00" w:rsidRPr="00E16015">
        <w:rPr>
          <w:rFonts w:ascii="Arial" w:hAnsi="Arial" w:cs="Arial"/>
          <w:b w:val="0"/>
          <w:color w:val="auto"/>
          <w:sz w:val="20"/>
          <w:lang w:val="en-GB"/>
        </w:rPr>
        <w:t>/</w:t>
      </w:r>
      <w:r w:rsidR="002F3AFB" w:rsidRPr="00E16015">
        <w:rPr>
          <w:rFonts w:ascii="Arial" w:hAnsi="Arial" w:cs="Arial"/>
          <w:b w:val="0"/>
          <w:color w:val="auto"/>
          <w:sz w:val="20"/>
          <w:lang w:val="en-GB"/>
        </w:rPr>
        <w:t xml:space="preserve"> </w:t>
      </w:r>
      <w:r w:rsidR="00841F00" w:rsidRPr="00E16015">
        <w:rPr>
          <w:rFonts w:ascii="Arial" w:hAnsi="Arial" w:cs="Arial"/>
          <w:b w:val="0"/>
          <w:color w:val="auto"/>
          <w:sz w:val="20"/>
          <w:lang w:val="en-GB"/>
        </w:rPr>
        <w:t>members of the consortia</w:t>
      </w:r>
      <w:r w:rsidRPr="00E16015">
        <w:rPr>
          <w:rFonts w:ascii="Arial" w:hAnsi="Arial" w:cs="Arial"/>
          <w:b w:val="0"/>
          <w:color w:val="auto"/>
          <w:sz w:val="20"/>
          <w:lang w:val="en-GB"/>
        </w:rPr>
        <w:t xml:space="preserve"> can submit one bid only. </w:t>
      </w:r>
    </w:p>
    <w:p w14:paraId="1237AA77"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bids shall be complete in all respect and the bidder shall submit all the relevant documents as described under this tender. If required, GIZ may solicit in writing further information from the bidder. </w:t>
      </w:r>
    </w:p>
    <w:p w14:paraId="7C934F46" w14:textId="6A2529E3" w:rsidR="00FE01DB"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auto"/>
          <w:sz w:val="20"/>
          <w:lang w:val="en-GB"/>
        </w:rPr>
        <w:t>The complete techno-commercial bid must be submitted in one big sized sealed envelope only marked with “Bid Offer Against Tender Number</w:t>
      </w:r>
      <w:r w:rsidR="00421ED8" w:rsidRPr="00E16015">
        <w:rPr>
          <w:rFonts w:ascii="Arial" w:hAnsi="Arial" w:cs="Arial"/>
          <w:b w:val="0"/>
          <w:color w:val="auto"/>
          <w:sz w:val="20"/>
          <w:lang w:val="en-GB"/>
        </w:rPr>
        <w:t xml:space="preserve"> “</w:t>
      </w:r>
      <w:r w:rsidR="0059234A" w:rsidRPr="00E16015">
        <w:rPr>
          <w:rFonts w:ascii="Arial" w:hAnsi="Arial" w:cs="Arial"/>
          <w:b w:val="0"/>
          <w:color w:val="auto"/>
          <w:sz w:val="20"/>
          <w:lang w:val="en-GB"/>
        </w:rPr>
        <w:t>xxx</w:t>
      </w:r>
      <w:r w:rsidRPr="00E16015">
        <w:rPr>
          <w:rFonts w:ascii="Arial" w:hAnsi="Arial" w:cs="Arial"/>
          <w:b w:val="0"/>
          <w:i/>
          <w:iCs/>
          <w:color w:val="000000" w:themeColor="text1"/>
          <w:sz w:val="20"/>
          <w:szCs w:val="20"/>
          <w:lang w:val="en-GB"/>
        </w:rPr>
        <w:t xml:space="preserve">” </w:t>
      </w:r>
      <w:r w:rsidRPr="00E16015">
        <w:rPr>
          <w:rFonts w:ascii="Arial" w:hAnsi="Arial" w:cs="Arial"/>
          <w:b w:val="0"/>
          <w:color w:val="000000" w:themeColor="text1"/>
          <w:sz w:val="20"/>
          <w:szCs w:val="20"/>
          <w:lang w:val="en-GB"/>
        </w:rPr>
        <w:t>and shall be sent to:</w:t>
      </w:r>
    </w:p>
    <w:p w14:paraId="3A552B8A" w14:textId="77777777" w:rsidR="00FE01DB" w:rsidRPr="00E16015" w:rsidRDefault="00FE01DB" w:rsidP="00FE01DB">
      <w:pPr>
        <w:pStyle w:val="Heading3"/>
        <w:numPr>
          <w:ilvl w:val="0"/>
          <w:numId w:val="0"/>
        </w:numPr>
        <w:spacing w:before="0"/>
        <w:ind w:left="1080" w:firstLine="1530"/>
        <w:rPr>
          <w:rFonts w:ascii="Arial" w:hAnsi="Arial" w:cs="Arial"/>
          <w:color w:val="000000" w:themeColor="text1"/>
          <w:sz w:val="20"/>
          <w:szCs w:val="20"/>
          <w:lang w:val="en-GB"/>
        </w:rPr>
      </w:pPr>
      <w:r w:rsidRPr="00E16015">
        <w:rPr>
          <w:rFonts w:ascii="Arial" w:hAnsi="Arial" w:cs="Arial"/>
          <w:color w:val="000000" w:themeColor="text1"/>
          <w:sz w:val="20"/>
          <w:szCs w:val="20"/>
          <w:lang w:val="en-GB"/>
        </w:rPr>
        <w:t>The Head of Procurement,</w:t>
      </w:r>
    </w:p>
    <w:p w14:paraId="70741164" w14:textId="1DFD5B0E" w:rsidR="00FE01DB" w:rsidRPr="00E16015" w:rsidRDefault="00FE01DB" w:rsidP="00FE01DB">
      <w:pPr>
        <w:pStyle w:val="Heading3"/>
        <w:numPr>
          <w:ilvl w:val="0"/>
          <w:numId w:val="0"/>
        </w:numPr>
        <w:spacing w:before="0"/>
        <w:ind w:left="1080" w:firstLine="1530"/>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GIZ Office, </w:t>
      </w:r>
      <w:r w:rsidR="00421ED8" w:rsidRPr="00E16015">
        <w:rPr>
          <w:rFonts w:ascii="Arial" w:hAnsi="Arial" w:cs="Arial"/>
          <w:color w:val="000000" w:themeColor="text1"/>
          <w:sz w:val="20"/>
          <w:szCs w:val="20"/>
          <w:lang w:val="en-GB"/>
        </w:rPr>
        <w:t xml:space="preserve">46, </w:t>
      </w:r>
      <w:proofErr w:type="spellStart"/>
      <w:r w:rsidR="00421ED8" w:rsidRPr="00E16015">
        <w:rPr>
          <w:rFonts w:ascii="Arial" w:hAnsi="Arial" w:cs="Arial"/>
          <w:color w:val="000000" w:themeColor="text1"/>
          <w:sz w:val="20"/>
          <w:szCs w:val="20"/>
          <w:lang w:val="en-GB"/>
        </w:rPr>
        <w:t>Paschimi</w:t>
      </w:r>
      <w:proofErr w:type="spellEnd"/>
      <w:r w:rsidR="00421ED8" w:rsidRPr="00E16015">
        <w:rPr>
          <w:rFonts w:ascii="Arial" w:hAnsi="Arial" w:cs="Arial"/>
          <w:color w:val="000000" w:themeColor="text1"/>
          <w:sz w:val="20"/>
          <w:szCs w:val="20"/>
          <w:lang w:val="en-GB"/>
        </w:rPr>
        <w:t xml:space="preserve"> Marg</w:t>
      </w:r>
    </w:p>
    <w:p w14:paraId="2FCC1560" w14:textId="1A04A5D2" w:rsidR="00E71614" w:rsidRPr="00E16015" w:rsidRDefault="00421ED8" w:rsidP="00FE01DB">
      <w:pPr>
        <w:pStyle w:val="Heading3"/>
        <w:numPr>
          <w:ilvl w:val="0"/>
          <w:numId w:val="0"/>
        </w:numPr>
        <w:spacing w:before="0"/>
        <w:ind w:left="1080" w:firstLine="1530"/>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Vasant </w:t>
      </w:r>
      <w:proofErr w:type="spellStart"/>
      <w:r w:rsidRPr="00E16015">
        <w:rPr>
          <w:rFonts w:ascii="Arial" w:hAnsi="Arial" w:cs="Arial"/>
          <w:color w:val="000000" w:themeColor="text1"/>
          <w:sz w:val="20"/>
          <w:szCs w:val="20"/>
          <w:lang w:val="en-GB"/>
        </w:rPr>
        <w:t>Vihar</w:t>
      </w:r>
      <w:proofErr w:type="spellEnd"/>
      <w:r w:rsidRPr="00E16015">
        <w:rPr>
          <w:rFonts w:ascii="Arial" w:hAnsi="Arial" w:cs="Arial"/>
          <w:color w:val="000000" w:themeColor="text1"/>
          <w:sz w:val="20"/>
          <w:szCs w:val="20"/>
          <w:lang w:val="en-GB"/>
        </w:rPr>
        <w:t>, New Delhi – 110 057</w:t>
      </w:r>
    </w:p>
    <w:p w14:paraId="435CDB04" w14:textId="77777777" w:rsidR="00FE01DB" w:rsidRPr="00E16015" w:rsidRDefault="00F72EA5" w:rsidP="00FE01DB">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The bids received after due Date and Time or in unsealed or incomplete shape or bids</w:t>
      </w:r>
      <w:r w:rsidR="00E71614" w:rsidRPr="00E16015">
        <w:rPr>
          <w:rFonts w:ascii="Arial" w:hAnsi="Arial" w:cs="Arial"/>
          <w:b w:val="0"/>
          <w:color w:val="auto"/>
          <w:sz w:val="20"/>
          <w:lang w:val="en-GB"/>
        </w:rPr>
        <w:t xml:space="preserve"> </w:t>
      </w:r>
      <w:r w:rsidRPr="00E16015">
        <w:rPr>
          <w:rFonts w:ascii="Arial" w:hAnsi="Arial" w:cs="Arial"/>
          <w:b w:val="0"/>
          <w:color w:val="auto"/>
          <w:sz w:val="20"/>
          <w:lang w:val="en-GB"/>
        </w:rPr>
        <w:t>submitted by Fax or by Electronic Mail will be summarily rejected</w:t>
      </w:r>
      <w:r w:rsidR="00FE01DB" w:rsidRPr="00E16015">
        <w:rPr>
          <w:rFonts w:ascii="Arial" w:hAnsi="Arial" w:cs="Arial"/>
          <w:b w:val="0"/>
          <w:color w:val="auto"/>
          <w:sz w:val="20"/>
          <w:lang w:val="en-GB"/>
        </w:rPr>
        <w:t>.</w:t>
      </w:r>
    </w:p>
    <w:p w14:paraId="5C4B0BCE" w14:textId="59A99DA9"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bids should reach to the office of GIZ at </w:t>
      </w:r>
      <w:proofErr w:type="gramStart"/>
      <w:r w:rsidRPr="00E16015">
        <w:rPr>
          <w:rFonts w:ascii="Arial" w:hAnsi="Arial" w:cs="Arial"/>
          <w:b w:val="0"/>
          <w:color w:val="auto"/>
          <w:sz w:val="20"/>
          <w:lang w:val="en-GB"/>
        </w:rPr>
        <w:t>aforementioned address</w:t>
      </w:r>
      <w:proofErr w:type="gramEnd"/>
      <w:r w:rsidRPr="00E16015">
        <w:rPr>
          <w:rFonts w:ascii="Arial" w:hAnsi="Arial" w:cs="Arial"/>
          <w:b w:val="0"/>
          <w:color w:val="auto"/>
          <w:sz w:val="20"/>
          <w:lang w:val="en-GB"/>
        </w:rPr>
        <w:t xml:space="preserve"> on or before the closing date </w:t>
      </w:r>
      <w:r w:rsidR="00225962" w:rsidRPr="00225962">
        <w:rPr>
          <w:rFonts w:ascii="Arial" w:hAnsi="Arial" w:cs="Arial"/>
          <w:b w:val="0"/>
          <w:color w:val="auto"/>
          <w:sz w:val="20"/>
          <w:highlight w:val="yellow"/>
          <w:lang w:val="en-GB"/>
        </w:rPr>
        <w:t>29</w:t>
      </w:r>
      <w:r w:rsidR="00FE01DB" w:rsidRPr="00225962">
        <w:rPr>
          <w:rFonts w:ascii="Arial" w:hAnsi="Arial" w:cs="Arial"/>
          <w:b w:val="0"/>
          <w:color w:val="auto"/>
          <w:sz w:val="20"/>
          <w:highlight w:val="yellow"/>
          <w:lang w:val="en-GB"/>
        </w:rPr>
        <w:t>.</w:t>
      </w:r>
      <w:r w:rsidR="007254A9">
        <w:rPr>
          <w:rFonts w:ascii="Arial" w:hAnsi="Arial" w:cs="Arial"/>
          <w:b w:val="0"/>
          <w:color w:val="auto"/>
          <w:sz w:val="20"/>
          <w:highlight w:val="yellow"/>
          <w:lang w:val="en-GB"/>
        </w:rPr>
        <w:t>11</w:t>
      </w:r>
      <w:r w:rsidR="00FE01DB" w:rsidRPr="005977BF">
        <w:rPr>
          <w:rFonts w:ascii="Arial" w:hAnsi="Arial" w:cs="Arial"/>
          <w:b w:val="0"/>
          <w:color w:val="auto"/>
          <w:sz w:val="20"/>
          <w:highlight w:val="yellow"/>
          <w:lang w:val="en-GB"/>
        </w:rPr>
        <w:t>.201</w:t>
      </w:r>
      <w:r w:rsidR="007254A9">
        <w:rPr>
          <w:rFonts w:ascii="Arial" w:hAnsi="Arial" w:cs="Arial"/>
          <w:b w:val="0"/>
          <w:color w:val="auto"/>
          <w:sz w:val="20"/>
          <w:highlight w:val="yellow"/>
          <w:lang w:val="en-GB"/>
        </w:rPr>
        <w:t>9</w:t>
      </w:r>
      <w:r w:rsidRPr="00E16015">
        <w:rPr>
          <w:rFonts w:ascii="Arial" w:hAnsi="Arial" w:cs="Arial"/>
          <w:b w:val="0"/>
          <w:color w:val="auto"/>
          <w:sz w:val="20"/>
          <w:lang w:val="en-GB"/>
        </w:rPr>
        <w:t>. GIZ will not be liable or responsible for postal/courier delay, if any</w:t>
      </w:r>
      <w:r w:rsidR="00225962">
        <w:rPr>
          <w:rFonts w:ascii="Arial" w:hAnsi="Arial" w:cs="Arial"/>
          <w:b w:val="0"/>
          <w:color w:val="auto"/>
          <w:sz w:val="20"/>
          <w:lang w:val="en-GB"/>
        </w:rPr>
        <w:t>.</w:t>
      </w:r>
      <w:r w:rsidRPr="00E16015">
        <w:rPr>
          <w:rFonts w:ascii="Arial" w:hAnsi="Arial" w:cs="Arial"/>
          <w:b w:val="0"/>
          <w:color w:val="auto"/>
          <w:sz w:val="20"/>
          <w:lang w:val="en-GB"/>
        </w:rPr>
        <w:t xml:space="preserve"> </w:t>
      </w:r>
    </w:p>
    <w:p w14:paraId="4610D87E"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A bid once submitted shall not be permitted to be altered or amended</w:t>
      </w:r>
      <w:r w:rsidR="00FE01DB" w:rsidRPr="00E16015">
        <w:rPr>
          <w:rFonts w:ascii="Arial" w:hAnsi="Arial" w:cs="Arial"/>
          <w:b w:val="0"/>
          <w:color w:val="auto"/>
          <w:sz w:val="20"/>
          <w:lang w:val="en-GB"/>
        </w:rPr>
        <w:t>.</w:t>
      </w:r>
      <w:r w:rsidRPr="00E16015">
        <w:rPr>
          <w:rFonts w:ascii="Arial" w:hAnsi="Arial" w:cs="Arial"/>
          <w:b w:val="0"/>
          <w:color w:val="auto"/>
          <w:sz w:val="20"/>
          <w:lang w:val="en-GB"/>
        </w:rPr>
        <w:t xml:space="preserve"> </w:t>
      </w:r>
    </w:p>
    <w:p w14:paraId="0F4E40E1"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1" w:name="_Toc22491355"/>
      <w:r w:rsidRPr="00E16015">
        <w:rPr>
          <w:rFonts w:ascii="Arial" w:hAnsi="Arial" w:cs="Arial"/>
          <w:color w:val="000000" w:themeColor="text1"/>
          <w:sz w:val="22"/>
          <w:lang w:val="en-GB"/>
        </w:rPr>
        <w:t>Price Submission</w:t>
      </w:r>
      <w:bookmarkEnd w:id="11"/>
      <w:r w:rsidRPr="00E16015">
        <w:rPr>
          <w:rFonts w:ascii="Arial" w:hAnsi="Arial" w:cs="Arial"/>
          <w:color w:val="000000" w:themeColor="text1"/>
          <w:sz w:val="22"/>
          <w:lang w:val="en-GB"/>
        </w:rPr>
        <w:t xml:space="preserve"> </w:t>
      </w:r>
    </w:p>
    <w:p w14:paraId="481BA8D1"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The price quoted sh</w:t>
      </w:r>
      <w:r w:rsidR="00E71614" w:rsidRPr="00E16015">
        <w:rPr>
          <w:rFonts w:ascii="Arial" w:hAnsi="Arial" w:cs="Arial"/>
          <w:b w:val="0"/>
          <w:color w:val="000000" w:themeColor="text1"/>
          <w:sz w:val="20"/>
          <w:lang w:val="en-GB"/>
        </w:rPr>
        <w:t>ould be inclusive of taxes (GST</w:t>
      </w:r>
      <w:r w:rsidRPr="00E16015">
        <w:rPr>
          <w:rFonts w:ascii="Arial" w:hAnsi="Arial" w:cs="Arial"/>
          <w:b w:val="0"/>
          <w:color w:val="000000" w:themeColor="text1"/>
          <w:sz w:val="20"/>
          <w:lang w:val="en-GB"/>
        </w:rPr>
        <w:t>), Freight, transit insurance,</w:t>
      </w:r>
      <w:r w:rsidR="00E71614" w:rsidRPr="00E16015">
        <w:rPr>
          <w:rFonts w:ascii="Arial" w:hAnsi="Arial" w:cs="Arial"/>
          <w:b w:val="0"/>
          <w:color w:val="000000" w:themeColor="text1"/>
          <w:sz w:val="20"/>
          <w:lang w:val="en-GB"/>
        </w:rPr>
        <w:t xml:space="preserve"> </w:t>
      </w:r>
      <w:r w:rsidRPr="00E16015">
        <w:rPr>
          <w:rFonts w:ascii="Arial" w:hAnsi="Arial" w:cs="Arial"/>
          <w:b w:val="0"/>
          <w:color w:val="000000" w:themeColor="text1"/>
          <w:sz w:val="20"/>
          <w:lang w:val="en-GB"/>
        </w:rPr>
        <w:t>loading</w:t>
      </w:r>
      <w:r w:rsidR="00E71614" w:rsidRPr="00E16015">
        <w:rPr>
          <w:rFonts w:ascii="Arial" w:hAnsi="Arial" w:cs="Arial"/>
          <w:b w:val="0"/>
          <w:color w:val="000000" w:themeColor="text1"/>
          <w:sz w:val="20"/>
          <w:lang w:val="en-GB"/>
        </w:rPr>
        <w:t xml:space="preserve"> </w:t>
      </w:r>
      <w:r w:rsidRPr="00E16015">
        <w:rPr>
          <w:rFonts w:ascii="Arial" w:hAnsi="Arial" w:cs="Arial"/>
          <w:b w:val="0"/>
          <w:color w:val="000000" w:themeColor="text1"/>
          <w:sz w:val="20"/>
          <w:lang w:val="en-GB"/>
        </w:rPr>
        <w:t>/</w:t>
      </w:r>
      <w:r w:rsidR="00E71614" w:rsidRPr="00E16015">
        <w:rPr>
          <w:rFonts w:ascii="Arial" w:hAnsi="Arial" w:cs="Arial"/>
          <w:b w:val="0"/>
          <w:color w:val="000000" w:themeColor="text1"/>
          <w:sz w:val="20"/>
          <w:lang w:val="en-GB"/>
        </w:rPr>
        <w:t xml:space="preserve"> </w:t>
      </w:r>
      <w:r w:rsidRPr="00E16015">
        <w:rPr>
          <w:rFonts w:ascii="Arial" w:hAnsi="Arial" w:cs="Arial"/>
          <w:b w:val="0"/>
          <w:color w:val="000000" w:themeColor="text1"/>
          <w:sz w:val="20"/>
          <w:lang w:val="en-GB"/>
        </w:rPr>
        <w:t xml:space="preserve">unloading, and any such other levies/ taxes that may be applicable by appropriate authority towards delivery of material at project site specified in the scope of work of this tender document </w:t>
      </w:r>
    </w:p>
    <w:p w14:paraId="682832CA" w14:textId="6453C07D"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tax rates should be clearly mentioned on the Price Sheet (Annexure – </w:t>
      </w:r>
      <w:r w:rsidR="005733E5">
        <w:rPr>
          <w:rFonts w:ascii="Arial" w:hAnsi="Arial" w:cs="Arial"/>
          <w:b w:val="0"/>
          <w:color w:val="000000" w:themeColor="text1"/>
          <w:sz w:val="20"/>
          <w:lang w:val="en-GB"/>
        </w:rPr>
        <w:t>6</w:t>
      </w:r>
      <w:r w:rsidRPr="00E16015">
        <w:rPr>
          <w:rFonts w:ascii="Arial" w:hAnsi="Arial" w:cs="Arial"/>
          <w:b w:val="0"/>
          <w:color w:val="000000" w:themeColor="text1"/>
          <w:sz w:val="20"/>
          <w:lang w:val="en-GB"/>
        </w:rPr>
        <w:t xml:space="preserve">) </w:t>
      </w:r>
    </w:p>
    <w:p w14:paraId="6931598E"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If no mention is made regarding taxes in the price bid, it will be presumed that your rate is inclusive of taxes </w:t>
      </w:r>
    </w:p>
    <w:p w14:paraId="25458530" w14:textId="73E5235E"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rate should be quoted in the prescribed form as per Annexure – </w:t>
      </w:r>
      <w:r w:rsidR="00CF5447">
        <w:rPr>
          <w:rFonts w:ascii="Arial" w:hAnsi="Arial" w:cs="Arial"/>
          <w:b w:val="0"/>
          <w:color w:val="auto"/>
          <w:sz w:val="20"/>
          <w:lang w:val="en-GB"/>
        </w:rPr>
        <w:t>6</w:t>
      </w:r>
      <w:r w:rsidRPr="00E16015">
        <w:rPr>
          <w:rFonts w:ascii="Arial" w:hAnsi="Arial" w:cs="Arial"/>
          <w:b w:val="0"/>
          <w:color w:val="auto"/>
          <w:sz w:val="20"/>
          <w:lang w:val="en-GB"/>
        </w:rPr>
        <w:t xml:space="preserve">. If the rates are not quoted as per the Annexure – </w:t>
      </w:r>
      <w:r w:rsidR="00CF5447">
        <w:rPr>
          <w:rFonts w:ascii="Arial" w:hAnsi="Arial" w:cs="Arial"/>
          <w:b w:val="0"/>
          <w:color w:val="auto"/>
          <w:sz w:val="20"/>
          <w:lang w:val="en-GB"/>
        </w:rPr>
        <w:t>6</w:t>
      </w:r>
      <w:r w:rsidRPr="00E16015">
        <w:rPr>
          <w:rFonts w:ascii="Arial" w:hAnsi="Arial" w:cs="Arial"/>
          <w:b w:val="0"/>
          <w:color w:val="auto"/>
          <w:sz w:val="20"/>
          <w:lang w:val="en-GB"/>
        </w:rPr>
        <w:t xml:space="preserve">, the tender will be liable to be rejected summarily </w:t>
      </w:r>
    </w:p>
    <w:p w14:paraId="77134BCA" w14:textId="718A744A"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Price towards insurance and other cost should be clearly indicated. Please write NIL or inclusive, as applicable. Please DO NOT leave any column blank in the price sheet. </w:t>
      </w:r>
    </w:p>
    <w:p w14:paraId="3A4F7DEB"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2" w:name="_Toc22491356"/>
      <w:r w:rsidRPr="00E16015">
        <w:rPr>
          <w:rFonts w:ascii="Arial" w:hAnsi="Arial" w:cs="Arial"/>
          <w:color w:val="000000" w:themeColor="text1"/>
          <w:sz w:val="22"/>
          <w:lang w:val="en-GB"/>
        </w:rPr>
        <w:lastRenderedPageBreak/>
        <w:t>Opening of Bids</w:t>
      </w:r>
      <w:bookmarkEnd w:id="12"/>
      <w:r w:rsidRPr="00E16015">
        <w:rPr>
          <w:rFonts w:ascii="Arial" w:hAnsi="Arial" w:cs="Arial"/>
          <w:color w:val="000000" w:themeColor="text1"/>
          <w:sz w:val="22"/>
          <w:lang w:val="en-GB"/>
        </w:rPr>
        <w:t xml:space="preserve"> </w:t>
      </w:r>
    </w:p>
    <w:p w14:paraId="169E6BD4"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Bids will be opened on the next working day of last date of submission of bids by the GIZ Tender Committee (GTC). </w:t>
      </w:r>
    </w:p>
    <w:p w14:paraId="569B541E"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There will be no public opening of the bids. </w:t>
      </w:r>
    </w:p>
    <w:p w14:paraId="1FF6F444"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3" w:name="_Toc22491357"/>
      <w:r w:rsidRPr="00E16015">
        <w:rPr>
          <w:rFonts w:ascii="Arial" w:hAnsi="Arial" w:cs="Arial"/>
          <w:color w:val="000000" w:themeColor="text1"/>
          <w:sz w:val="22"/>
          <w:lang w:val="en-GB"/>
        </w:rPr>
        <w:t>Evaluation of Tenders</w:t>
      </w:r>
      <w:bookmarkEnd w:id="13"/>
      <w:r w:rsidRPr="00E16015">
        <w:rPr>
          <w:rFonts w:ascii="Arial" w:hAnsi="Arial" w:cs="Arial"/>
          <w:color w:val="000000" w:themeColor="text1"/>
          <w:sz w:val="22"/>
          <w:lang w:val="en-GB"/>
        </w:rPr>
        <w:t xml:space="preserve"> </w:t>
      </w:r>
    </w:p>
    <w:p w14:paraId="6005A7B9"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technical bids shall be evaluated following the criteria as specified under </w:t>
      </w:r>
      <w:r w:rsidR="00FE01DB" w:rsidRPr="00E16015">
        <w:rPr>
          <w:rFonts w:ascii="Arial" w:hAnsi="Arial" w:cs="Arial"/>
          <w:b w:val="0"/>
          <w:color w:val="auto"/>
          <w:sz w:val="20"/>
          <w:lang w:val="en-GB"/>
        </w:rPr>
        <w:t>Section 3.1</w:t>
      </w:r>
      <w:r w:rsidRPr="00E16015">
        <w:rPr>
          <w:rFonts w:ascii="Arial" w:hAnsi="Arial" w:cs="Arial"/>
          <w:b w:val="0"/>
          <w:color w:val="auto"/>
          <w:sz w:val="20"/>
          <w:lang w:val="en-GB"/>
        </w:rPr>
        <w:t xml:space="preserve"> and documents submitted as per Annexure 4. </w:t>
      </w:r>
    </w:p>
    <w:p w14:paraId="540047F0"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In case GIZ requires further clarification from the bidders, the same shall be solicited in writing and the bidders shall furnish such information within two (2) working days from the date of such communication. </w:t>
      </w:r>
    </w:p>
    <w:p w14:paraId="29D492F6"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GIZ will examine the bids to determine whether they are complete, whether the documents have been properly signed, and whether the bids are substantially responsive in confirming to all terms and conditions of the bidding documents without material, quantity and quality deviations. </w:t>
      </w:r>
    </w:p>
    <w:p w14:paraId="5B16B9DD"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A bid determined as substantially non-responsive will be rejected by GIZ and may not subsequently be made responsive by the bidder by correction of the non-conformity. </w:t>
      </w:r>
    </w:p>
    <w:p w14:paraId="11E52C9A"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000000" w:themeColor="text1"/>
          <w:sz w:val="20"/>
          <w:lang w:val="en-GB"/>
        </w:rPr>
        <w:t>The</w:t>
      </w:r>
      <w:r w:rsidRPr="00E16015">
        <w:rPr>
          <w:rFonts w:ascii="Arial" w:hAnsi="Arial" w:cs="Arial"/>
          <w:b w:val="0"/>
          <w:color w:val="auto"/>
          <w:sz w:val="20"/>
          <w:lang w:val="en-GB"/>
        </w:rPr>
        <w:t xml:space="preserve"> evaluation of a bid by GIZ will exclude and not </w:t>
      </w:r>
      <w:proofErr w:type="gramStart"/>
      <w:r w:rsidRPr="00E16015">
        <w:rPr>
          <w:rFonts w:ascii="Arial" w:hAnsi="Arial" w:cs="Arial"/>
          <w:b w:val="0"/>
          <w:color w:val="auto"/>
          <w:sz w:val="20"/>
          <w:lang w:val="en-GB"/>
        </w:rPr>
        <w:t>take into account</w:t>
      </w:r>
      <w:proofErr w:type="gramEnd"/>
      <w:r w:rsidRPr="00E16015">
        <w:rPr>
          <w:rFonts w:ascii="Arial" w:hAnsi="Arial" w:cs="Arial"/>
          <w:b w:val="0"/>
          <w:color w:val="auto"/>
          <w:sz w:val="20"/>
          <w:lang w:val="en-GB"/>
        </w:rPr>
        <w:t xml:space="preserve"> any allowance for price adjustment provided in the bid. </w:t>
      </w:r>
    </w:p>
    <w:p w14:paraId="1FECD734" w14:textId="77777777" w:rsidR="00352A6D"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evaluation of a bid by the GIZ will </w:t>
      </w:r>
      <w:proofErr w:type="gramStart"/>
      <w:r w:rsidRPr="00E16015">
        <w:rPr>
          <w:rFonts w:ascii="Arial" w:hAnsi="Arial" w:cs="Arial"/>
          <w:b w:val="0"/>
          <w:color w:val="auto"/>
          <w:sz w:val="20"/>
          <w:lang w:val="en-GB"/>
        </w:rPr>
        <w:t>take into account</w:t>
      </w:r>
      <w:proofErr w:type="gramEnd"/>
      <w:r w:rsidRPr="00E16015">
        <w:rPr>
          <w:rFonts w:ascii="Arial" w:hAnsi="Arial" w:cs="Arial"/>
          <w:b w:val="0"/>
          <w:color w:val="auto"/>
          <w:sz w:val="20"/>
          <w:lang w:val="en-GB"/>
        </w:rPr>
        <w:t>, in addition to the price bid, all relevant factors such as</w:t>
      </w:r>
      <w:r w:rsidR="00352A6D" w:rsidRPr="00E16015">
        <w:rPr>
          <w:rFonts w:ascii="Arial" w:hAnsi="Arial" w:cs="Arial"/>
          <w:b w:val="0"/>
          <w:color w:val="auto"/>
          <w:sz w:val="20"/>
          <w:lang w:val="en-GB"/>
        </w:rPr>
        <w:t xml:space="preserve"> compliance with the following: </w:t>
      </w:r>
    </w:p>
    <w:p w14:paraId="5C08B5C3" w14:textId="77777777" w:rsidR="005F7982" w:rsidRPr="00E16015" w:rsidRDefault="00352A6D"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T</w:t>
      </w:r>
      <w:r w:rsidR="00F72EA5" w:rsidRPr="00E16015">
        <w:rPr>
          <w:rFonts w:ascii="Arial" w:hAnsi="Arial" w:cs="Arial"/>
          <w:b w:val="0"/>
          <w:i w:val="0"/>
          <w:color w:val="000000" w:themeColor="text1"/>
          <w:sz w:val="20"/>
          <w:lang w:val="en-GB"/>
        </w:rPr>
        <w:t xml:space="preserve">echnical specification </w:t>
      </w:r>
    </w:p>
    <w:p w14:paraId="5531EBCE" w14:textId="77777777" w:rsidR="005F7982"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Acceptance to deliver the material at Project Site </w:t>
      </w:r>
    </w:p>
    <w:p w14:paraId="7730223D" w14:textId="77777777" w:rsidR="005F7982"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All further conditions mentioned in the bidding documents </w:t>
      </w:r>
    </w:p>
    <w:p w14:paraId="0C9E674A" w14:textId="77777777" w:rsidR="00F72EA5"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Delivery schedule offered in the bid </w:t>
      </w:r>
    </w:p>
    <w:p w14:paraId="33ED2F5E"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4" w:name="_Toc22491358"/>
      <w:r w:rsidRPr="00E16015">
        <w:rPr>
          <w:rFonts w:ascii="Arial" w:hAnsi="Arial" w:cs="Arial"/>
          <w:color w:val="000000" w:themeColor="text1"/>
          <w:sz w:val="22"/>
          <w:lang w:val="en-GB"/>
        </w:rPr>
        <w:t>Award of Contract</w:t>
      </w:r>
      <w:bookmarkEnd w:id="14"/>
      <w:r w:rsidRPr="00E16015">
        <w:rPr>
          <w:rFonts w:ascii="Arial" w:hAnsi="Arial" w:cs="Arial"/>
          <w:color w:val="000000" w:themeColor="text1"/>
          <w:sz w:val="22"/>
          <w:lang w:val="en-GB"/>
        </w:rPr>
        <w:t xml:space="preserve"> </w:t>
      </w:r>
    </w:p>
    <w:p w14:paraId="2D3EE671"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GIZ reserves the right to split the complete order into different bidders </w:t>
      </w:r>
    </w:p>
    <w:p w14:paraId="4D8E6B4C" w14:textId="77777777" w:rsidR="00160822"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GIZ shall issue the letter of award(s) to the declared successful bidder(s) for undertaking the scope of work elaborated in the relevant sections of this tender document.</w:t>
      </w:r>
    </w:p>
    <w:p w14:paraId="611B46DA" w14:textId="2170B385" w:rsidR="00F72EA5" w:rsidRDefault="00160822"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The selected bidder shall have to sign a Non-Disclosure agreement with GIZ.</w:t>
      </w:r>
      <w:r w:rsidR="00F72EA5" w:rsidRPr="00E16015">
        <w:rPr>
          <w:rFonts w:ascii="Arial" w:hAnsi="Arial" w:cs="Arial"/>
          <w:b w:val="0"/>
          <w:color w:val="auto"/>
          <w:sz w:val="20"/>
          <w:lang w:val="en-GB"/>
        </w:rPr>
        <w:t xml:space="preserve"> </w:t>
      </w:r>
    </w:p>
    <w:p w14:paraId="7BA3C27D" w14:textId="77777777" w:rsidR="00BE4E93" w:rsidRPr="00BE4E93" w:rsidRDefault="00BE4E93" w:rsidP="00BE4E93">
      <w:pPr>
        <w:rPr>
          <w:lang w:val="en-GB"/>
        </w:rPr>
      </w:pPr>
    </w:p>
    <w:p w14:paraId="6E7A162C"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5" w:name="_Toc22491359"/>
      <w:r w:rsidRPr="00E16015">
        <w:rPr>
          <w:rFonts w:ascii="Arial" w:hAnsi="Arial" w:cs="Arial"/>
          <w:color w:val="000000" w:themeColor="text1"/>
          <w:sz w:val="22"/>
          <w:lang w:val="en-GB"/>
        </w:rPr>
        <w:lastRenderedPageBreak/>
        <w:t>Acceptance of Bid</w:t>
      </w:r>
      <w:bookmarkEnd w:id="15"/>
      <w:r w:rsidRPr="00E16015">
        <w:rPr>
          <w:rFonts w:ascii="Arial" w:hAnsi="Arial" w:cs="Arial"/>
          <w:color w:val="000000" w:themeColor="text1"/>
          <w:sz w:val="22"/>
          <w:lang w:val="en-GB"/>
        </w:rPr>
        <w:t xml:space="preserve"> </w:t>
      </w:r>
    </w:p>
    <w:p w14:paraId="5CB19549" w14:textId="51DED515"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final acceptance of bid, waiver of any formalities thereof, is entirely vested with GIZ, who reserves the right to accept or reject any or </w:t>
      </w:r>
      <w:proofErr w:type="gramStart"/>
      <w:r w:rsidRPr="00E16015">
        <w:rPr>
          <w:rFonts w:ascii="Arial" w:hAnsi="Arial" w:cs="Arial"/>
          <w:b w:val="0"/>
          <w:color w:val="000000" w:themeColor="text1"/>
          <w:sz w:val="20"/>
          <w:lang w:val="en-GB"/>
        </w:rPr>
        <w:t>all of</w:t>
      </w:r>
      <w:proofErr w:type="gramEnd"/>
      <w:r w:rsidRPr="00E16015">
        <w:rPr>
          <w:rFonts w:ascii="Arial" w:hAnsi="Arial" w:cs="Arial"/>
          <w:b w:val="0"/>
          <w:color w:val="000000" w:themeColor="text1"/>
          <w:sz w:val="20"/>
          <w:lang w:val="en-GB"/>
        </w:rPr>
        <w:t xml:space="preserve"> the bid in full or in part</w:t>
      </w:r>
      <w:r w:rsidR="005B3A3C">
        <w:rPr>
          <w:rFonts w:ascii="Arial" w:hAnsi="Arial" w:cs="Arial"/>
          <w:b w:val="0"/>
          <w:color w:val="000000" w:themeColor="text1"/>
          <w:sz w:val="20"/>
          <w:lang w:val="en-GB"/>
        </w:rPr>
        <w:t>.</w:t>
      </w:r>
      <w:r w:rsidRPr="00E16015">
        <w:rPr>
          <w:rFonts w:ascii="Arial" w:hAnsi="Arial" w:cs="Arial"/>
          <w:b w:val="0"/>
          <w:color w:val="000000" w:themeColor="text1"/>
          <w:sz w:val="20"/>
          <w:lang w:val="en-GB"/>
        </w:rPr>
        <w:t xml:space="preserve"> </w:t>
      </w:r>
    </w:p>
    <w:p w14:paraId="23B902BD" w14:textId="77777777"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GIZ would issue the letter of award only to the successful bidder. </w:t>
      </w:r>
    </w:p>
    <w:p w14:paraId="0BAAD1BF" w14:textId="77777777" w:rsidR="005F7982"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GIZ will not share the evaluation result with any of the bidder. Bidders shall be informed on their request about the reasons why they were not successful. Such information shall be limited and categorized under following: </w:t>
      </w:r>
    </w:p>
    <w:p w14:paraId="333D51FF" w14:textId="77777777" w:rsidR="00F72EA5"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Technically not acceptable </w:t>
      </w:r>
    </w:p>
    <w:p w14:paraId="527F73A9" w14:textId="77777777" w:rsidR="00F72EA5"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Higher price </w:t>
      </w:r>
    </w:p>
    <w:p w14:paraId="7E84F3EE" w14:textId="77777777" w:rsidR="00F72EA5" w:rsidRPr="00E16015" w:rsidRDefault="00F72EA5" w:rsidP="005879C3">
      <w:pPr>
        <w:pStyle w:val="Heading4"/>
        <w:ind w:left="1620" w:hanging="810"/>
        <w:jc w:val="both"/>
        <w:rPr>
          <w:rFonts w:ascii="Arial" w:hAnsi="Arial" w:cs="Arial"/>
          <w:b w:val="0"/>
          <w:i w:val="0"/>
          <w:color w:val="000000" w:themeColor="text1"/>
          <w:sz w:val="20"/>
          <w:lang w:val="en-GB"/>
        </w:rPr>
      </w:pPr>
      <w:r w:rsidRPr="00E16015">
        <w:rPr>
          <w:rFonts w:ascii="Arial" w:hAnsi="Arial" w:cs="Arial"/>
          <w:b w:val="0"/>
          <w:i w:val="0"/>
          <w:color w:val="000000" w:themeColor="text1"/>
          <w:sz w:val="20"/>
          <w:lang w:val="en-GB"/>
        </w:rPr>
        <w:t xml:space="preserve">Incomplete bid </w:t>
      </w:r>
    </w:p>
    <w:p w14:paraId="4D8EF3FC"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After acceptance of the bid, the bidder shall have no right to withdraw/modify its bid. </w:t>
      </w:r>
    </w:p>
    <w:p w14:paraId="0032F493"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GIZ at its discretion may call for any additional clarification(s), document(s) from any or all the bidders during the process of evaluation of bids in short notice. </w:t>
      </w:r>
    </w:p>
    <w:p w14:paraId="3DDD5FB4" w14:textId="77777777" w:rsidR="005F7982" w:rsidRPr="00E16015" w:rsidRDefault="00F72EA5" w:rsidP="00352A6D">
      <w:pPr>
        <w:pStyle w:val="Heading1"/>
        <w:jc w:val="both"/>
        <w:rPr>
          <w:rFonts w:ascii="Arial" w:hAnsi="Arial" w:cs="Arial"/>
          <w:color w:val="000000" w:themeColor="text1"/>
          <w:sz w:val="24"/>
          <w:szCs w:val="24"/>
          <w:lang w:val="en-GB"/>
        </w:rPr>
      </w:pPr>
      <w:bookmarkStart w:id="16" w:name="_Toc22491360"/>
      <w:r w:rsidRPr="00E16015">
        <w:rPr>
          <w:rFonts w:ascii="Arial" w:hAnsi="Arial" w:cs="Arial"/>
          <w:color w:val="000000" w:themeColor="text1"/>
          <w:sz w:val="24"/>
          <w:szCs w:val="24"/>
          <w:lang w:val="en-GB"/>
        </w:rPr>
        <w:t>General Conditions</w:t>
      </w:r>
      <w:bookmarkEnd w:id="16"/>
      <w:r w:rsidRPr="00E16015">
        <w:rPr>
          <w:rFonts w:ascii="Arial" w:hAnsi="Arial" w:cs="Arial"/>
          <w:color w:val="000000" w:themeColor="text1"/>
          <w:sz w:val="24"/>
          <w:szCs w:val="24"/>
          <w:lang w:val="en-GB"/>
        </w:rPr>
        <w:t xml:space="preserve"> </w:t>
      </w:r>
    </w:p>
    <w:p w14:paraId="70AD4DFD"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7" w:name="_Toc22491361"/>
      <w:r w:rsidRPr="00E16015">
        <w:rPr>
          <w:rFonts w:ascii="Arial" w:hAnsi="Arial" w:cs="Arial"/>
          <w:color w:val="000000" w:themeColor="text1"/>
          <w:sz w:val="22"/>
          <w:lang w:val="en-GB"/>
        </w:rPr>
        <w:t>Project Site</w:t>
      </w:r>
      <w:bookmarkEnd w:id="17"/>
      <w:r w:rsidRPr="00E16015">
        <w:rPr>
          <w:rFonts w:ascii="Arial" w:hAnsi="Arial" w:cs="Arial"/>
          <w:color w:val="000000" w:themeColor="text1"/>
          <w:sz w:val="22"/>
          <w:lang w:val="en-GB"/>
        </w:rPr>
        <w:t xml:space="preserve"> </w:t>
      </w:r>
    </w:p>
    <w:p w14:paraId="4395C3B8" w14:textId="3E474426"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The project site</w:t>
      </w:r>
      <w:r w:rsidR="005F7982" w:rsidRPr="00E16015">
        <w:rPr>
          <w:rFonts w:ascii="Arial" w:hAnsi="Arial" w:cs="Arial"/>
          <w:b w:val="0"/>
          <w:color w:val="auto"/>
          <w:sz w:val="20"/>
          <w:lang w:val="en-GB"/>
        </w:rPr>
        <w:t>(s)</w:t>
      </w:r>
      <w:r w:rsidRPr="00E16015">
        <w:rPr>
          <w:rFonts w:ascii="Arial" w:hAnsi="Arial" w:cs="Arial"/>
          <w:b w:val="0"/>
          <w:color w:val="auto"/>
          <w:sz w:val="20"/>
          <w:lang w:val="en-GB"/>
        </w:rPr>
        <w:t xml:space="preserve"> shall mean </w:t>
      </w:r>
      <w:r w:rsidR="00E134B2" w:rsidRPr="00E16015">
        <w:rPr>
          <w:rFonts w:ascii="Arial" w:hAnsi="Arial" w:cs="Arial"/>
          <w:b w:val="0"/>
          <w:color w:val="auto"/>
          <w:sz w:val="20"/>
          <w:lang w:val="en-GB"/>
        </w:rPr>
        <w:t xml:space="preserve">the location where the </w:t>
      </w:r>
      <w:r w:rsidR="00D168CF">
        <w:rPr>
          <w:rFonts w:ascii="Arial" w:hAnsi="Arial" w:cs="Arial"/>
          <w:b w:val="0"/>
          <w:color w:val="auto"/>
          <w:sz w:val="20"/>
          <w:lang w:val="en-GB"/>
        </w:rPr>
        <w:t>Vehicles</w:t>
      </w:r>
      <w:r w:rsidR="00E134B2" w:rsidRPr="00E16015">
        <w:rPr>
          <w:rFonts w:ascii="Arial" w:hAnsi="Arial" w:cs="Arial"/>
          <w:b w:val="0"/>
          <w:color w:val="auto"/>
          <w:sz w:val="20"/>
          <w:lang w:val="en-GB"/>
        </w:rPr>
        <w:t xml:space="preserve"> are to be supplied</w:t>
      </w:r>
      <w:r w:rsidR="00474F27" w:rsidRPr="00E16015">
        <w:rPr>
          <w:rFonts w:ascii="Arial" w:hAnsi="Arial" w:cs="Arial"/>
          <w:b w:val="0"/>
          <w:color w:val="auto"/>
          <w:sz w:val="20"/>
          <w:lang w:val="en-GB"/>
        </w:rPr>
        <w:t>,</w:t>
      </w:r>
      <w:r w:rsidR="00E134B2" w:rsidRPr="00E16015">
        <w:rPr>
          <w:rFonts w:ascii="Arial" w:hAnsi="Arial" w:cs="Arial"/>
          <w:b w:val="0"/>
          <w:color w:val="auto"/>
          <w:sz w:val="20"/>
          <w:lang w:val="en-GB"/>
        </w:rPr>
        <w:t xml:space="preserve"> tested</w:t>
      </w:r>
      <w:r w:rsidR="00474F27" w:rsidRPr="00E16015">
        <w:rPr>
          <w:rFonts w:ascii="Arial" w:hAnsi="Arial" w:cs="Arial"/>
          <w:b w:val="0"/>
          <w:color w:val="auto"/>
          <w:sz w:val="20"/>
          <w:lang w:val="en-GB"/>
        </w:rPr>
        <w:t xml:space="preserve">, and </w:t>
      </w:r>
      <w:r w:rsidR="00BE4E93">
        <w:rPr>
          <w:rFonts w:ascii="Arial" w:hAnsi="Arial" w:cs="Arial"/>
          <w:b w:val="0"/>
          <w:color w:val="auto"/>
          <w:sz w:val="20"/>
          <w:lang w:val="en-GB"/>
        </w:rPr>
        <w:t xml:space="preserve">trainings </w:t>
      </w:r>
      <w:r w:rsidR="00474F27" w:rsidRPr="00E16015">
        <w:rPr>
          <w:rFonts w:ascii="Arial" w:hAnsi="Arial" w:cs="Arial"/>
          <w:b w:val="0"/>
          <w:color w:val="auto"/>
          <w:sz w:val="20"/>
          <w:lang w:val="en-GB"/>
        </w:rPr>
        <w:t xml:space="preserve">to the end-users </w:t>
      </w:r>
      <w:r w:rsidR="00BE4E93">
        <w:rPr>
          <w:rFonts w:ascii="Arial" w:hAnsi="Arial" w:cs="Arial"/>
          <w:b w:val="0"/>
          <w:color w:val="auto"/>
          <w:sz w:val="20"/>
          <w:lang w:val="en-GB"/>
        </w:rPr>
        <w:t>are</w:t>
      </w:r>
      <w:r w:rsidR="00474F27" w:rsidRPr="00E16015">
        <w:rPr>
          <w:rFonts w:ascii="Arial" w:hAnsi="Arial" w:cs="Arial"/>
          <w:b w:val="0"/>
          <w:color w:val="auto"/>
          <w:sz w:val="20"/>
          <w:lang w:val="en-GB"/>
        </w:rPr>
        <w:t xml:space="preserve"> to be provided</w:t>
      </w:r>
      <w:r w:rsidR="005F7982" w:rsidRPr="00E16015">
        <w:rPr>
          <w:rFonts w:ascii="Arial" w:hAnsi="Arial" w:cs="Arial"/>
          <w:b w:val="0"/>
          <w:color w:val="auto"/>
          <w:sz w:val="20"/>
          <w:lang w:val="en-GB"/>
        </w:rPr>
        <w:t xml:space="preserve">. </w:t>
      </w:r>
    </w:p>
    <w:p w14:paraId="63823765"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8" w:name="_Toc22491362"/>
      <w:r w:rsidRPr="00E16015">
        <w:rPr>
          <w:rFonts w:ascii="Arial" w:hAnsi="Arial" w:cs="Arial"/>
          <w:color w:val="000000" w:themeColor="text1"/>
          <w:sz w:val="22"/>
          <w:lang w:val="en-GB"/>
        </w:rPr>
        <w:t>Completion Period</w:t>
      </w:r>
      <w:bookmarkEnd w:id="18"/>
      <w:r w:rsidRPr="00E16015">
        <w:rPr>
          <w:rFonts w:ascii="Arial" w:hAnsi="Arial" w:cs="Arial"/>
          <w:color w:val="000000" w:themeColor="text1"/>
          <w:sz w:val="22"/>
          <w:lang w:val="en-GB"/>
        </w:rPr>
        <w:t xml:space="preserve"> </w:t>
      </w:r>
    </w:p>
    <w:p w14:paraId="1593F775" w14:textId="77777777"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bidder(s), after receipt of award of contract, shall execute the work with good workmanship. </w:t>
      </w:r>
    </w:p>
    <w:p w14:paraId="68890E35" w14:textId="7B2FB873"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completion period for the entire work shall be </w:t>
      </w:r>
      <w:r w:rsidR="00D94C31">
        <w:rPr>
          <w:rFonts w:ascii="Arial" w:hAnsi="Arial" w:cs="Arial"/>
          <w:b w:val="0"/>
          <w:color w:val="auto"/>
          <w:sz w:val="20"/>
          <w:lang w:val="en-GB"/>
        </w:rPr>
        <w:t>120</w:t>
      </w:r>
      <w:r w:rsidRPr="00E16015">
        <w:rPr>
          <w:rFonts w:ascii="Arial" w:hAnsi="Arial" w:cs="Arial"/>
          <w:b w:val="0"/>
          <w:color w:val="auto"/>
          <w:sz w:val="20"/>
          <w:lang w:val="en-GB"/>
        </w:rPr>
        <w:t xml:space="preserve"> days after the award of contract. The work as specified under the award of contract shall be binding on the bidder.</w:t>
      </w:r>
      <w:r w:rsidR="00841F00" w:rsidRPr="00E16015">
        <w:rPr>
          <w:rFonts w:ascii="Arial" w:hAnsi="Arial" w:cs="Arial"/>
          <w:b w:val="0"/>
          <w:color w:val="auto"/>
          <w:sz w:val="20"/>
          <w:lang w:val="en-GB"/>
        </w:rPr>
        <w:t xml:space="preserve"> GIZ reserves the right to extend the timeline only under special circumstances with valid and acceptable justification.</w:t>
      </w:r>
      <w:r w:rsidRPr="00E16015">
        <w:rPr>
          <w:rFonts w:ascii="Arial" w:hAnsi="Arial" w:cs="Arial"/>
          <w:b w:val="0"/>
          <w:color w:val="auto"/>
          <w:sz w:val="20"/>
          <w:lang w:val="en-GB"/>
        </w:rPr>
        <w:t xml:space="preserve"> </w:t>
      </w:r>
    </w:p>
    <w:p w14:paraId="6CF2E4C3"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19" w:name="_Toc22491363"/>
      <w:r w:rsidRPr="00E16015">
        <w:rPr>
          <w:rFonts w:ascii="Arial" w:hAnsi="Arial" w:cs="Arial"/>
          <w:color w:val="000000" w:themeColor="text1"/>
          <w:sz w:val="22"/>
          <w:lang w:val="en-GB"/>
        </w:rPr>
        <w:t>Delivery Schedule</w:t>
      </w:r>
      <w:bookmarkEnd w:id="19"/>
      <w:r w:rsidRPr="00E16015">
        <w:rPr>
          <w:rFonts w:ascii="Arial" w:hAnsi="Arial" w:cs="Arial"/>
          <w:color w:val="000000" w:themeColor="text1"/>
          <w:sz w:val="22"/>
          <w:lang w:val="en-GB"/>
        </w:rPr>
        <w:t xml:space="preserve"> </w:t>
      </w:r>
    </w:p>
    <w:p w14:paraId="3D3F010E" w14:textId="6F9102B5" w:rsidR="00F72EA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 xml:space="preserve">The bidder shall provide the delivery schedule as per Annexure – </w:t>
      </w:r>
      <w:r w:rsidR="004241AA">
        <w:rPr>
          <w:rFonts w:ascii="Arial" w:hAnsi="Arial" w:cs="Arial"/>
          <w:b w:val="0"/>
          <w:color w:val="auto"/>
          <w:sz w:val="20"/>
          <w:lang w:val="en-GB"/>
        </w:rPr>
        <w:t>5.</w:t>
      </w:r>
      <w:r w:rsidRPr="00E16015">
        <w:rPr>
          <w:rFonts w:ascii="Arial" w:hAnsi="Arial" w:cs="Arial"/>
          <w:b w:val="0"/>
          <w:color w:val="auto"/>
          <w:sz w:val="20"/>
          <w:lang w:val="en-GB"/>
        </w:rPr>
        <w:t xml:space="preserve"> </w:t>
      </w:r>
    </w:p>
    <w:p w14:paraId="7B3F287E" w14:textId="77777777" w:rsidR="00770C55" w:rsidRPr="00770C55" w:rsidRDefault="00770C55" w:rsidP="00770C55">
      <w:pPr>
        <w:rPr>
          <w:lang w:val="en-GB"/>
        </w:rPr>
      </w:pPr>
    </w:p>
    <w:p w14:paraId="1C645C0B" w14:textId="77777777" w:rsidR="00BE4E93" w:rsidRPr="00F72EA5" w:rsidRDefault="00BE4E93" w:rsidP="00BE4E93">
      <w:pPr>
        <w:pStyle w:val="Heading2"/>
        <w:spacing w:after="240"/>
        <w:jc w:val="both"/>
        <w:rPr>
          <w:rFonts w:ascii="Arial" w:hAnsi="Arial" w:cs="Arial"/>
          <w:color w:val="000000" w:themeColor="text1"/>
          <w:sz w:val="22"/>
        </w:rPr>
      </w:pPr>
      <w:bookmarkStart w:id="20" w:name="_Toc498203064"/>
      <w:bookmarkStart w:id="21" w:name="_Toc22491364"/>
      <w:bookmarkStart w:id="22" w:name="_Hlk523147136"/>
      <w:r w:rsidRPr="00F72EA5">
        <w:rPr>
          <w:rFonts w:ascii="Arial" w:hAnsi="Arial" w:cs="Arial"/>
          <w:color w:val="000000" w:themeColor="text1"/>
          <w:sz w:val="22"/>
        </w:rPr>
        <w:lastRenderedPageBreak/>
        <w:t>Inspection &amp; Testing</w:t>
      </w:r>
      <w:bookmarkEnd w:id="20"/>
      <w:bookmarkEnd w:id="21"/>
      <w:r w:rsidRPr="00F72EA5">
        <w:rPr>
          <w:rFonts w:ascii="Arial" w:hAnsi="Arial" w:cs="Arial"/>
          <w:color w:val="000000" w:themeColor="text1"/>
          <w:sz w:val="22"/>
        </w:rPr>
        <w:t xml:space="preserve"> </w:t>
      </w:r>
    </w:p>
    <w:p w14:paraId="45DFC4F0" w14:textId="77777777" w:rsidR="00BE4E93" w:rsidRPr="00BE4E93" w:rsidRDefault="00BE4E93" w:rsidP="00BE4E93">
      <w:pPr>
        <w:pStyle w:val="Heading3"/>
        <w:rPr>
          <w:rFonts w:ascii="Arial" w:hAnsi="Arial" w:cs="Arial"/>
          <w:b w:val="0"/>
          <w:color w:val="000000" w:themeColor="text1"/>
          <w:sz w:val="20"/>
          <w:lang w:val="en-GB"/>
        </w:rPr>
      </w:pPr>
      <w:r w:rsidRPr="00BE4E93">
        <w:rPr>
          <w:rFonts w:ascii="Arial" w:hAnsi="Arial" w:cs="Arial"/>
          <w:b w:val="0"/>
          <w:color w:val="000000" w:themeColor="text1"/>
          <w:sz w:val="20"/>
          <w:lang w:val="en-GB"/>
        </w:rPr>
        <w:t xml:space="preserve">GIZ reserves the right to inspect the material procured by the bidder for the fabrication and assembly of the vehicles at the Bidder’s premises. Bidder shall be required to inform GIZ at least ten (10) days in advance from initiating the assembly of each vehicle. The fabrication and assembling of the vehicles shall be initiated once the material is approved by GIZ or any expert appointed on its behalf. </w:t>
      </w:r>
    </w:p>
    <w:p w14:paraId="349307BA" w14:textId="77777777" w:rsidR="00BE4E93" w:rsidRPr="00BE4E93" w:rsidRDefault="00BE4E93" w:rsidP="00BE4E93">
      <w:pPr>
        <w:pStyle w:val="Heading3"/>
        <w:rPr>
          <w:rFonts w:ascii="Arial" w:hAnsi="Arial" w:cs="Arial"/>
          <w:b w:val="0"/>
          <w:color w:val="000000" w:themeColor="text1"/>
          <w:sz w:val="20"/>
          <w:lang w:val="en-GB"/>
        </w:rPr>
      </w:pPr>
      <w:r w:rsidRPr="00BE4E93">
        <w:rPr>
          <w:rFonts w:ascii="Arial" w:hAnsi="Arial" w:cs="Arial"/>
          <w:b w:val="0"/>
          <w:color w:val="000000" w:themeColor="text1"/>
          <w:sz w:val="20"/>
          <w:lang w:val="en-GB"/>
        </w:rPr>
        <w:t xml:space="preserve">The bidder shall then communicate to the designated officer of GIZ the probable date for period inspections, tentatively at every fifteen days. GIZ shall undertake inspection of the vehicles </w:t>
      </w:r>
      <w:proofErr w:type="gramStart"/>
      <w:r w:rsidRPr="00BE4E93">
        <w:rPr>
          <w:rFonts w:ascii="Arial" w:hAnsi="Arial" w:cs="Arial"/>
          <w:b w:val="0"/>
          <w:color w:val="000000" w:themeColor="text1"/>
          <w:sz w:val="20"/>
          <w:lang w:val="en-GB"/>
        </w:rPr>
        <w:t>with regard to</w:t>
      </w:r>
      <w:proofErr w:type="gramEnd"/>
      <w:r w:rsidRPr="00BE4E93">
        <w:rPr>
          <w:rFonts w:ascii="Arial" w:hAnsi="Arial" w:cs="Arial"/>
          <w:b w:val="0"/>
          <w:color w:val="000000" w:themeColor="text1"/>
          <w:sz w:val="20"/>
          <w:lang w:val="en-GB"/>
        </w:rPr>
        <w:t xml:space="preserve"> the specifications as provided to the bidders in Annexure 1. </w:t>
      </w:r>
    </w:p>
    <w:p w14:paraId="079C2A90" w14:textId="77777777" w:rsidR="00BE4E93" w:rsidRPr="00BE4E93" w:rsidRDefault="00BE4E93" w:rsidP="00BE4E93">
      <w:pPr>
        <w:pStyle w:val="Heading3"/>
        <w:rPr>
          <w:rFonts w:ascii="Arial" w:hAnsi="Arial" w:cs="Arial"/>
          <w:b w:val="0"/>
          <w:color w:val="000000" w:themeColor="text1"/>
          <w:sz w:val="20"/>
          <w:lang w:val="en-GB"/>
        </w:rPr>
      </w:pPr>
      <w:r w:rsidRPr="00BE4E93">
        <w:rPr>
          <w:rFonts w:ascii="Arial" w:hAnsi="Arial" w:cs="Arial"/>
          <w:b w:val="0"/>
          <w:color w:val="000000" w:themeColor="text1"/>
          <w:sz w:val="20"/>
          <w:lang w:val="en-GB"/>
        </w:rPr>
        <w:t xml:space="preserve">During the inspection &amp; testing if the vehicles or specific elements are not found as per the provided specifications, the bidder shall rectify the shortcomings and shall again communicate to the designated officer of GIZ the probable date for inspection. GIZ shall undertake inspection &amp; testing of the vehicles </w:t>
      </w:r>
      <w:proofErr w:type="gramStart"/>
      <w:r w:rsidRPr="00BE4E93">
        <w:rPr>
          <w:rFonts w:ascii="Arial" w:hAnsi="Arial" w:cs="Arial"/>
          <w:b w:val="0"/>
          <w:color w:val="000000" w:themeColor="text1"/>
          <w:sz w:val="20"/>
          <w:lang w:val="en-GB"/>
        </w:rPr>
        <w:t>with regard to</w:t>
      </w:r>
      <w:proofErr w:type="gramEnd"/>
      <w:r w:rsidRPr="00BE4E93">
        <w:rPr>
          <w:rFonts w:ascii="Arial" w:hAnsi="Arial" w:cs="Arial"/>
          <w:b w:val="0"/>
          <w:color w:val="000000" w:themeColor="text1"/>
          <w:sz w:val="20"/>
          <w:lang w:val="en-GB"/>
        </w:rPr>
        <w:t xml:space="preserve"> the specifications as provided to the bidders. During such event, GIZ shall not be liable to compensate any additional cost incurred by the bidder </w:t>
      </w:r>
      <w:proofErr w:type="gramStart"/>
      <w:r w:rsidRPr="00BE4E93">
        <w:rPr>
          <w:rFonts w:ascii="Arial" w:hAnsi="Arial" w:cs="Arial"/>
          <w:b w:val="0"/>
          <w:color w:val="000000" w:themeColor="text1"/>
          <w:sz w:val="20"/>
          <w:lang w:val="en-GB"/>
        </w:rPr>
        <w:t>and also</w:t>
      </w:r>
      <w:proofErr w:type="gramEnd"/>
      <w:r w:rsidRPr="00BE4E93">
        <w:rPr>
          <w:rFonts w:ascii="Arial" w:hAnsi="Arial" w:cs="Arial"/>
          <w:b w:val="0"/>
          <w:color w:val="000000" w:themeColor="text1"/>
          <w:sz w:val="20"/>
          <w:lang w:val="en-GB"/>
        </w:rPr>
        <w:t xml:space="preserve"> the bidder shall not be permitted to deviate from the schedule it has proposed at the time of submitting the bid.</w:t>
      </w:r>
    </w:p>
    <w:p w14:paraId="1E737530" w14:textId="5F2CF7C2" w:rsidR="00F72EA5" w:rsidRPr="00E16015" w:rsidRDefault="00F72EA5" w:rsidP="005879C3">
      <w:pPr>
        <w:pStyle w:val="Heading3"/>
        <w:ind w:left="1080"/>
        <w:jc w:val="both"/>
        <w:rPr>
          <w:rFonts w:ascii="Arial" w:hAnsi="Arial" w:cs="Arial"/>
          <w:b w:val="0"/>
          <w:color w:val="000000" w:themeColor="text1"/>
          <w:sz w:val="20"/>
          <w:lang w:val="en-GB"/>
        </w:rPr>
      </w:pPr>
      <w:r w:rsidRPr="00E16015">
        <w:rPr>
          <w:rFonts w:ascii="Arial" w:hAnsi="Arial" w:cs="Arial"/>
          <w:b w:val="0"/>
          <w:color w:val="000000" w:themeColor="text1"/>
          <w:sz w:val="20"/>
          <w:lang w:val="en-GB"/>
        </w:rPr>
        <w:t xml:space="preserve">The bidder in no way is relieved from any obligation of this tender. </w:t>
      </w:r>
    </w:p>
    <w:p w14:paraId="4E636F0E"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23" w:name="_Toc22491365"/>
      <w:bookmarkEnd w:id="22"/>
      <w:r w:rsidRPr="00E16015">
        <w:rPr>
          <w:rFonts w:ascii="Arial" w:hAnsi="Arial" w:cs="Arial"/>
          <w:color w:val="000000" w:themeColor="text1"/>
          <w:sz w:val="22"/>
          <w:lang w:val="en-GB"/>
        </w:rPr>
        <w:t>Liquidated Damages and Termination of Contract</w:t>
      </w:r>
      <w:bookmarkEnd w:id="23"/>
      <w:r w:rsidRPr="00E16015">
        <w:rPr>
          <w:rFonts w:ascii="Arial" w:hAnsi="Arial" w:cs="Arial"/>
          <w:color w:val="000000" w:themeColor="text1"/>
          <w:sz w:val="22"/>
          <w:lang w:val="en-GB"/>
        </w:rPr>
        <w:t xml:space="preserve"> </w:t>
      </w:r>
    </w:p>
    <w:p w14:paraId="57A843E7" w14:textId="03D96F84" w:rsidR="00F72EA5" w:rsidRPr="00E16015" w:rsidRDefault="00F72EA5" w:rsidP="005879C3">
      <w:pPr>
        <w:pStyle w:val="Heading3"/>
        <w:ind w:left="1080"/>
        <w:jc w:val="both"/>
        <w:rPr>
          <w:rFonts w:ascii="Arial" w:hAnsi="Arial" w:cs="Arial"/>
          <w:b w:val="0"/>
          <w:color w:val="auto"/>
          <w:sz w:val="20"/>
          <w:lang w:val="en-GB"/>
        </w:rPr>
      </w:pPr>
      <w:r w:rsidRPr="00E16015">
        <w:rPr>
          <w:rFonts w:ascii="Arial" w:hAnsi="Arial" w:cs="Arial"/>
          <w:b w:val="0"/>
          <w:color w:val="auto"/>
          <w:sz w:val="20"/>
          <w:lang w:val="en-GB"/>
        </w:rPr>
        <w:t>Except because of force majeure, if the bidder fails to perform the scope of work, to the satisfaction of GIZ, within the time period specified in the delivery schedule or within the extended time period if any, GIZ shall without prejudice to its other remedies under the contract, deduct from the contract price as liquidated damage, a sum equivalent to 1% of the price of the un-performed work/ services for each week of delay until actual completion of work, up to a maximum deduction of 10%. Once the maximum is reached GIZ may consider termination of the contract</w:t>
      </w:r>
      <w:r w:rsidR="001A2549" w:rsidRPr="00E16015">
        <w:rPr>
          <w:rFonts w:ascii="Arial" w:hAnsi="Arial" w:cs="Arial"/>
          <w:b w:val="0"/>
          <w:color w:val="auto"/>
          <w:sz w:val="20"/>
          <w:lang w:val="en-GB"/>
        </w:rPr>
        <w:t>.</w:t>
      </w:r>
      <w:r w:rsidRPr="00E16015">
        <w:rPr>
          <w:rFonts w:ascii="Arial" w:hAnsi="Arial" w:cs="Arial"/>
          <w:b w:val="0"/>
          <w:color w:val="auto"/>
          <w:sz w:val="20"/>
          <w:lang w:val="en-GB"/>
        </w:rPr>
        <w:t xml:space="preserve"> </w:t>
      </w:r>
    </w:p>
    <w:p w14:paraId="6D41CA42"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24" w:name="_Toc22491366"/>
      <w:r w:rsidRPr="00E16015">
        <w:rPr>
          <w:rFonts w:ascii="Arial" w:hAnsi="Arial" w:cs="Arial"/>
          <w:color w:val="000000" w:themeColor="text1"/>
          <w:sz w:val="22"/>
          <w:lang w:val="en-GB"/>
        </w:rPr>
        <w:t>Force Majeure</w:t>
      </w:r>
      <w:bookmarkEnd w:id="24"/>
      <w:r w:rsidRPr="00E16015">
        <w:rPr>
          <w:rFonts w:ascii="Arial" w:hAnsi="Arial" w:cs="Arial"/>
          <w:color w:val="000000" w:themeColor="text1"/>
          <w:sz w:val="22"/>
          <w:lang w:val="en-GB"/>
        </w:rPr>
        <w:t xml:space="preserve"> </w:t>
      </w:r>
    </w:p>
    <w:p w14:paraId="0FF941E9" w14:textId="77777777"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szCs w:val="20"/>
          <w:lang w:val="en-GB"/>
        </w:rPr>
        <w:t xml:space="preserve">Force Majeure Events shall include the following events to the extent they satisfy the foregoing requirements: </w:t>
      </w:r>
    </w:p>
    <w:p w14:paraId="68624BE7"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natural disasters, including but not limited to lightning, earthquake, volcanic eruption, landslide, flood, cyclone, typhoon, tornado </w:t>
      </w:r>
    </w:p>
    <w:p w14:paraId="1E06C8F8"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any act of war (whether declared or undeclared), invasion, armed conflict or act of foreign enemy, blockade, embargo, revolution, riot, insurrection, terrorist or military action </w:t>
      </w:r>
    </w:p>
    <w:p w14:paraId="055882BA"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any requirement, action or omission to act pursuant to any judgment or order of any court or judicial authority or Statutory Entity in India of any Law or any of their respective obligations under this Agreement </w:t>
      </w:r>
    </w:p>
    <w:p w14:paraId="2F9BC8A0"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expropriation and/or compulsory acquisition of the Project in whole or in part by any Government or Statutory Entity </w:t>
      </w:r>
    </w:p>
    <w:p w14:paraId="066C7EAA"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radioactive contamination or ionising radiation originating from a source in India or resulting from another Force Majeure Event excluding circumstances where the source or cause of contamination or radiation is brought or has been brought into or near the Project Site by the Affected Party or those employed or engaged by the Affected Party </w:t>
      </w:r>
    </w:p>
    <w:p w14:paraId="0B43FFC0"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industry wide strikes and labour disturbances having a nationwide impact in India </w:t>
      </w:r>
    </w:p>
    <w:p w14:paraId="4AB720DF" w14:textId="77777777"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szCs w:val="20"/>
          <w:lang w:val="en-GB"/>
        </w:rPr>
        <w:lastRenderedPageBreak/>
        <w:t xml:space="preserve">Force Majeure Event shall not include the following conditions, except to the extent that they are consequences of a Force Majeure Event: </w:t>
      </w:r>
    </w:p>
    <w:p w14:paraId="6E74E6B9"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unavailability, late delivery or change in cost of steel, equipment, materials, spares parts or consumables in local market </w:t>
      </w:r>
    </w:p>
    <w:p w14:paraId="15C42DA3"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delay in performance of any contractor or sub-contractor or their agents </w:t>
      </w:r>
    </w:p>
    <w:p w14:paraId="22178562" w14:textId="4A60C6CB"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non-performance resulting from normal wear and tear of plant, materials or equipment at the </w:t>
      </w:r>
      <w:r w:rsidR="005B3A3C" w:rsidRPr="00E16015">
        <w:rPr>
          <w:rFonts w:ascii="Arial" w:hAnsi="Arial" w:cs="Arial"/>
          <w:color w:val="000000" w:themeColor="text1"/>
          <w:sz w:val="20"/>
          <w:szCs w:val="20"/>
          <w:lang w:val="en-GB"/>
        </w:rPr>
        <w:t>bidder’s</w:t>
      </w:r>
      <w:r w:rsidRPr="00E16015">
        <w:rPr>
          <w:rFonts w:ascii="Arial" w:hAnsi="Arial" w:cs="Arial"/>
          <w:color w:val="000000" w:themeColor="text1"/>
          <w:sz w:val="20"/>
          <w:szCs w:val="20"/>
          <w:lang w:val="en-GB"/>
        </w:rPr>
        <w:t xml:space="preserve"> facility</w:t>
      </w:r>
      <w:r w:rsidR="005B3A3C">
        <w:rPr>
          <w:rFonts w:ascii="Arial" w:hAnsi="Arial" w:cs="Arial"/>
          <w:color w:val="000000" w:themeColor="text1"/>
          <w:sz w:val="20"/>
          <w:szCs w:val="20"/>
          <w:lang w:val="en-GB"/>
        </w:rPr>
        <w:t>.</w:t>
      </w:r>
      <w:r w:rsidRPr="00E16015">
        <w:rPr>
          <w:rFonts w:ascii="Arial" w:hAnsi="Arial" w:cs="Arial"/>
          <w:color w:val="000000" w:themeColor="text1"/>
          <w:sz w:val="20"/>
          <w:szCs w:val="20"/>
          <w:lang w:val="en-GB"/>
        </w:rPr>
        <w:t xml:space="preserve"> </w:t>
      </w:r>
    </w:p>
    <w:p w14:paraId="7B64B8CB"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strike or labour disturbances at the facilities of the bidder </w:t>
      </w:r>
    </w:p>
    <w:p w14:paraId="62124CCA"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insufficiency of finances or funds or the agreement becoming onerous to perform </w:t>
      </w:r>
    </w:p>
    <w:p w14:paraId="7318C3C3"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non-performance caused by, or concerned with, the bidder negligent and </w:t>
      </w:r>
    </w:p>
    <w:p w14:paraId="181AFCA3"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intentional acts, errors or omissions </w:t>
      </w:r>
    </w:p>
    <w:p w14:paraId="5E5AC929"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failure to comply with Law, or </w:t>
      </w:r>
    </w:p>
    <w:p w14:paraId="5BE422D4" w14:textId="77777777" w:rsidR="00F72EA5" w:rsidRPr="00E16015" w:rsidRDefault="00F72EA5" w:rsidP="005935FA">
      <w:pPr>
        <w:pStyle w:val="ListParagraph"/>
        <w:numPr>
          <w:ilvl w:val="0"/>
          <w:numId w:val="3"/>
        </w:num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t xml:space="preserve">breach of, or default under this Agreement </w:t>
      </w:r>
    </w:p>
    <w:p w14:paraId="5A18FF4C"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25" w:name="_Toc22491367"/>
      <w:r w:rsidRPr="00E16015">
        <w:rPr>
          <w:rFonts w:ascii="Arial" w:hAnsi="Arial" w:cs="Arial"/>
          <w:color w:val="000000" w:themeColor="text1"/>
          <w:sz w:val="22"/>
          <w:lang w:val="en-GB"/>
        </w:rPr>
        <w:t>Payment Terms</w:t>
      </w:r>
      <w:bookmarkEnd w:id="25"/>
      <w:r w:rsidRPr="00E16015">
        <w:rPr>
          <w:rFonts w:ascii="Arial" w:hAnsi="Arial" w:cs="Arial"/>
          <w:color w:val="000000" w:themeColor="text1"/>
          <w:sz w:val="22"/>
          <w:lang w:val="en-GB"/>
        </w:rPr>
        <w:t xml:space="preserve"> </w:t>
      </w:r>
    </w:p>
    <w:p w14:paraId="0B9E01B2" w14:textId="45C83A72" w:rsidR="008A2B86" w:rsidRPr="008A2B86" w:rsidRDefault="00225962" w:rsidP="008A2B86">
      <w:pPr>
        <w:pStyle w:val="Heading3"/>
        <w:ind w:left="1080"/>
        <w:jc w:val="both"/>
        <w:rPr>
          <w:rFonts w:ascii="Arial" w:hAnsi="Arial" w:cs="Arial"/>
          <w:b w:val="0"/>
          <w:color w:val="auto"/>
          <w:sz w:val="20"/>
          <w:lang w:val="en-IN"/>
        </w:rPr>
      </w:pPr>
      <w:r>
        <w:rPr>
          <w:rFonts w:ascii="Arial" w:hAnsi="Arial" w:cs="Arial"/>
          <w:b w:val="0"/>
          <w:color w:val="auto"/>
          <w:sz w:val="20"/>
          <w:lang w:val="en-IN"/>
        </w:rPr>
        <w:t>3</w:t>
      </w:r>
      <w:r w:rsidR="008A2B86" w:rsidRPr="008A2B86">
        <w:rPr>
          <w:rFonts w:ascii="Arial" w:hAnsi="Arial" w:cs="Arial"/>
          <w:b w:val="0"/>
          <w:color w:val="auto"/>
          <w:sz w:val="20"/>
          <w:lang w:val="en-IN"/>
        </w:rPr>
        <w:t xml:space="preserve">0% of </w:t>
      </w:r>
      <w:r w:rsidR="0091197D">
        <w:rPr>
          <w:rFonts w:ascii="Arial" w:hAnsi="Arial" w:cs="Arial"/>
          <w:b w:val="0"/>
          <w:color w:val="auto"/>
          <w:sz w:val="20"/>
          <w:lang w:val="en-IN"/>
        </w:rPr>
        <w:t>the total contract value shall be paid as advance</w:t>
      </w:r>
      <w:r>
        <w:rPr>
          <w:rFonts w:ascii="Arial" w:hAnsi="Arial" w:cs="Arial"/>
          <w:b w:val="0"/>
          <w:color w:val="auto"/>
          <w:sz w:val="20"/>
          <w:lang w:val="en-IN"/>
        </w:rPr>
        <w:t xml:space="preserve"> after signing the purchase order.</w:t>
      </w:r>
      <w:r w:rsidR="0091197D">
        <w:rPr>
          <w:rFonts w:ascii="Arial" w:hAnsi="Arial" w:cs="Arial"/>
          <w:b w:val="0"/>
          <w:color w:val="auto"/>
          <w:sz w:val="20"/>
          <w:lang w:val="en-IN"/>
        </w:rPr>
        <w:t xml:space="preserve"> </w:t>
      </w:r>
    </w:p>
    <w:p w14:paraId="21B57402" w14:textId="6961F255" w:rsidR="0091197D" w:rsidRDefault="00E663E3" w:rsidP="008A2B86">
      <w:pPr>
        <w:pStyle w:val="Heading3"/>
        <w:ind w:left="1080"/>
        <w:jc w:val="both"/>
        <w:rPr>
          <w:rFonts w:ascii="Arial" w:hAnsi="Arial" w:cs="Arial"/>
          <w:b w:val="0"/>
          <w:color w:val="000000" w:themeColor="text1"/>
          <w:sz w:val="20"/>
          <w:lang w:val="en-IN"/>
        </w:rPr>
      </w:pPr>
      <w:r>
        <w:rPr>
          <w:rFonts w:ascii="Arial" w:hAnsi="Arial" w:cs="Arial"/>
          <w:b w:val="0"/>
          <w:color w:val="000000" w:themeColor="text1"/>
          <w:sz w:val="20"/>
          <w:lang w:val="en-IN"/>
        </w:rPr>
        <w:t>6</w:t>
      </w:r>
      <w:r w:rsidR="0091197D">
        <w:rPr>
          <w:rFonts w:ascii="Arial" w:hAnsi="Arial" w:cs="Arial"/>
          <w:b w:val="0"/>
          <w:color w:val="000000" w:themeColor="text1"/>
          <w:sz w:val="20"/>
          <w:lang w:val="en-IN"/>
        </w:rPr>
        <w:t xml:space="preserve">0% of the total contract value shall be paid after </w:t>
      </w:r>
      <w:r w:rsidR="00EB30E4">
        <w:rPr>
          <w:rFonts w:ascii="Arial" w:hAnsi="Arial" w:cs="Arial"/>
          <w:b w:val="0"/>
          <w:color w:val="000000" w:themeColor="text1"/>
          <w:sz w:val="20"/>
          <w:lang w:val="en-IN"/>
        </w:rPr>
        <w:t>delivery and successful testing of all vehicles.</w:t>
      </w:r>
    </w:p>
    <w:p w14:paraId="47B3C95A" w14:textId="5CAA749B" w:rsidR="008A2B86" w:rsidRPr="008A2B86" w:rsidRDefault="008A2B86" w:rsidP="008A2B86">
      <w:pPr>
        <w:pStyle w:val="Heading3"/>
        <w:ind w:left="1080"/>
        <w:jc w:val="both"/>
        <w:rPr>
          <w:rFonts w:ascii="Arial" w:hAnsi="Arial" w:cs="Arial"/>
          <w:b w:val="0"/>
          <w:color w:val="000000" w:themeColor="text1"/>
          <w:sz w:val="20"/>
          <w:lang w:val="en-IN"/>
        </w:rPr>
      </w:pPr>
      <w:r w:rsidRPr="008A2B86">
        <w:rPr>
          <w:rFonts w:ascii="Arial" w:hAnsi="Arial" w:cs="Arial"/>
          <w:b w:val="0"/>
          <w:color w:val="000000" w:themeColor="text1"/>
          <w:sz w:val="20"/>
          <w:lang w:val="en-IN"/>
        </w:rPr>
        <w:t xml:space="preserve">Balance </w:t>
      </w:r>
      <w:r w:rsidR="00E663E3">
        <w:rPr>
          <w:rFonts w:ascii="Arial" w:hAnsi="Arial" w:cs="Arial"/>
          <w:b w:val="0"/>
          <w:color w:val="000000" w:themeColor="text1"/>
          <w:sz w:val="20"/>
          <w:lang w:val="en-IN"/>
        </w:rPr>
        <w:t>1</w:t>
      </w:r>
      <w:r w:rsidRPr="008A2B86">
        <w:rPr>
          <w:rFonts w:ascii="Arial" w:hAnsi="Arial" w:cs="Arial"/>
          <w:b w:val="0"/>
          <w:color w:val="000000" w:themeColor="text1"/>
          <w:sz w:val="20"/>
          <w:lang w:val="en-IN"/>
        </w:rPr>
        <w:t xml:space="preserve">0% </w:t>
      </w:r>
      <w:r w:rsidR="0091197D">
        <w:rPr>
          <w:rFonts w:ascii="Arial" w:hAnsi="Arial" w:cs="Arial"/>
          <w:b w:val="0"/>
          <w:color w:val="000000" w:themeColor="text1"/>
          <w:sz w:val="20"/>
          <w:lang w:val="en-IN"/>
        </w:rPr>
        <w:t xml:space="preserve">will be paid </w:t>
      </w:r>
      <w:r w:rsidRPr="008A2B86">
        <w:rPr>
          <w:rFonts w:ascii="Arial" w:hAnsi="Arial" w:cs="Arial"/>
          <w:b w:val="0"/>
          <w:color w:val="000000" w:themeColor="text1"/>
          <w:sz w:val="20"/>
          <w:lang w:val="en-IN"/>
        </w:rPr>
        <w:t xml:space="preserve">after completion of </w:t>
      </w:r>
      <w:r w:rsidR="0091197D">
        <w:rPr>
          <w:rFonts w:ascii="Arial" w:hAnsi="Arial" w:cs="Arial"/>
          <w:b w:val="0"/>
          <w:color w:val="000000" w:themeColor="text1"/>
          <w:sz w:val="20"/>
          <w:lang w:val="en-IN"/>
        </w:rPr>
        <w:t xml:space="preserve">the </w:t>
      </w:r>
      <w:r w:rsidRPr="008A2B86">
        <w:rPr>
          <w:rFonts w:ascii="Arial" w:hAnsi="Arial" w:cs="Arial"/>
          <w:b w:val="0"/>
          <w:color w:val="000000" w:themeColor="text1"/>
          <w:sz w:val="20"/>
          <w:lang w:val="en-IN"/>
        </w:rPr>
        <w:t>training</w:t>
      </w:r>
      <w:r w:rsidR="0091197D">
        <w:rPr>
          <w:rFonts w:ascii="Arial" w:hAnsi="Arial" w:cs="Arial"/>
          <w:b w:val="0"/>
          <w:color w:val="000000" w:themeColor="text1"/>
          <w:sz w:val="20"/>
          <w:lang w:val="en-IN"/>
        </w:rPr>
        <w:t>s</w:t>
      </w:r>
      <w:r w:rsidRPr="008A2B86">
        <w:rPr>
          <w:rFonts w:ascii="Arial" w:hAnsi="Arial" w:cs="Arial"/>
          <w:b w:val="0"/>
          <w:color w:val="000000" w:themeColor="text1"/>
          <w:sz w:val="20"/>
          <w:lang w:val="en-IN"/>
        </w:rPr>
        <w:t xml:space="preserve"> of end user</w:t>
      </w:r>
      <w:r w:rsidR="0091197D">
        <w:rPr>
          <w:rFonts w:ascii="Arial" w:hAnsi="Arial" w:cs="Arial"/>
          <w:b w:val="0"/>
          <w:color w:val="000000" w:themeColor="text1"/>
          <w:sz w:val="20"/>
          <w:lang w:val="en-IN"/>
        </w:rPr>
        <w:t>s</w:t>
      </w:r>
      <w:r w:rsidRPr="008A2B86">
        <w:rPr>
          <w:rFonts w:ascii="Arial" w:hAnsi="Arial" w:cs="Arial"/>
          <w:b w:val="0"/>
          <w:color w:val="000000" w:themeColor="text1"/>
          <w:sz w:val="20"/>
          <w:lang w:val="en-IN"/>
        </w:rPr>
        <w:t>.</w:t>
      </w:r>
    </w:p>
    <w:p w14:paraId="2F6FB135"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26" w:name="_Toc22491368"/>
      <w:r w:rsidRPr="00E16015">
        <w:rPr>
          <w:rFonts w:ascii="Arial" w:hAnsi="Arial" w:cs="Arial"/>
          <w:color w:val="000000" w:themeColor="text1"/>
          <w:sz w:val="22"/>
          <w:lang w:val="en-GB"/>
        </w:rPr>
        <w:t>Delivery of Material</w:t>
      </w:r>
      <w:bookmarkEnd w:id="26"/>
      <w:r w:rsidRPr="00E16015">
        <w:rPr>
          <w:rFonts w:ascii="Arial" w:hAnsi="Arial" w:cs="Arial"/>
          <w:color w:val="000000" w:themeColor="text1"/>
          <w:sz w:val="22"/>
          <w:lang w:val="en-GB"/>
        </w:rPr>
        <w:t xml:space="preserve"> </w:t>
      </w:r>
    </w:p>
    <w:p w14:paraId="6AEE0F10" w14:textId="1F1EE22B"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szCs w:val="20"/>
          <w:lang w:val="en-GB"/>
        </w:rPr>
        <w:t xml:space="preserve">The Bidder should note that it </w:t>
      </w:r>
      <w:proofErr w:type="gramStart"/>
      <w:r w:rsidRPr="00E16015">
        <w:rPr>
          <w:rFonts w:ascii="Arial" w:hAnsi="Arial" w:cs="Arial"/>
          <w:b w:val="0"/>
          <w:color w:val="000000" w:themeColor="text1"/>
          <w:sz w:val="20"/>
          <w:szCs w:val="20"/>
          <w:lang w:val="en-GB"/>
        </w:rPr>
        <w:t>has to</w:t>
      </w:r>
      <w:proofErr w:type="gramEnd"/>
      <w:r w:rsidRPr="00E16015">
        <w:rPr>
          <w:rFonts w:ascii="Arial" w:hAnsi="Arial" w:cs="Arial"/>
          <w:b w:val="0"/>
          <w:color w:val="000000" w:themeColor="text1"/>
          <w:sz w:val="20"/>
          <w:szCs w:val="20"/>
          <w:lang w:val="en-GB"/>
        </w:rPr>
        <w:t xml:space="preserve"> furnish and agree with GIZ, the delivery of the material at the project site</w:t>
      </w:r>
      <w:r w:rsidR="00D168CF">
        <w:rPr>
          <w:rFonts w:ascii="Arial" w:hAnsi="Arial" w:cs="Arial"/>
          <w:b w:val="0"/>
          <w:color w:val="000000" w:themeColor="text1"/>
          <w:sz w:val="20"/>
          <w:szCs w:val="20"/>
          <w:lang w:val="en-GB"/>
        </w:rPr>
        <w:t>s</w:t>
      </w:r>
      <w:r w:rsidRPr="00E16015">
        <w:rPr>
          <w:rFonts w:ascii="Arial" w:hAnsi="Arial" w:cs="Arial"/>
          <w:b w:val="0"/>
          <w:color w:val="000000" w:themeColor="text1"/>
          <w:sz w:val="20"/>
          <w:szCs w:val="20"/>
          <w:lang w:val="en-GB"/>
        </w:rPr>
        <w:t xml:space="preserve"> (Annexure – </w:t>
      </w:r>
      <w:r w:rsidR="00746452">
        <w:rPr>
          <w:rFonts w:ascii="Arial" w:hAnsi="Arial" w:cs="Arial"/>
          <w:b w:val="0"/>
          <w:color w:val="000000" w:themeColor="text1"/>
          <w:sz w:val="20"/>
          <w:szCs w:val="20"/>
          <w:lang w:val="en-GB"/>
        </w:rPr>
        <w:t>5</w:t>
      </w:r>
      <w:r w:rsidRPr="00E16015">
        <w:rPr>
          <w:rFonts w:ascii="Arial" w:hAnsi="Arial" w:cs="Arial"/>
          <w:b w:val="0"/>
          <w:color w:val="000000" w:themeColor="text1"/>
          <w:sz w:val="20"/>
          <w:szCs w:val="20"/>
          <w:lang w:val="en-GB"/>
        </w:rPr>
        <w:t xml:space="preserve">) </w:t>
      </w:r>
    </w:p>
    <w:p w14:paraId="49C4C1F9" w14:textId="62D54411"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szCs w:val="20"/>
          <w:lang w:val="en-GB"/>
        </w:rPr>
        <w:t xml:space="preserve">The </w:t>
      </w:r>
      <w:r w:rsidR="00D168CF">
        <w:rPr>
          <w:rFonts w:ascii="Arial" w:hAnsi="Arial" w:cs="Arial"/>
          <w:b w:val="0"/>
          <w:color w:val="000000" w:themeColor="text1"/>
          <w:sz w:val="20"/>
          <w:szCs w:val="20"/>
          <w:lang w:val="en-GB"/>
        </w:rPr>
        <w:t>vehicles</w:t>
      </w:r>
      <w:r w:rsidR="00F051FE" w:rsidRPr="00E16015">
        <w:rPr>
          <w:rFonts w:ascii="Arial" w:hAnsi="Arial" w:cs="Arial"/>
          <w:b w:val="0"/>
          <w:color w:val="000000" w:themeColor="text1"/>
          <w:sz w:val="20"/>
          <w:szCs w:val="20"/>
          <w:lang w:val="en-GB"/>
        </w:rPr>
        <w:t xml:space="preserve"> </w:t>
      </w:r>
      <w:r w:rsidRPr="00E16015">
        <w:rPr>
          <w:rFonts w:ascii="Arial" w:hAnsi="Arial" w:cs="Arial"/>
          <w:b w:val="0"/>
          <w:color w:val="000000" w:themeColor="text1"/>
          <w:sz w:val="20"/>
          <w:szCs w:val="20"/>
          <w:lang w:val="en-GB"/>
        </w:rPr>
        <w:t xml:space="preserve">to be </w:t>
      </w:r>
      <w:r w:rsidR="007F08EC" w:rsidRPr="00E16015">
        <w:rPr>
          <w:rFonts w:ascii="Arial" w:hAnsi="Arial" w:cs="Arial"/>
          <w:b w:val="0"/>
          <w:color w:val="000000" w:themeColor="text1"/>
          <w:sz w:val="20"/>
          <w:szCs w:val="20"/>
          <w:lang w:val="en-GB"/>
        </w:rPr>
        <w:t xml:space="preserve">delivered </w:t>
      </w:r>
      <w:r w:rsidRPr="00E16015">
        <w:rPr>
          <w:rFonts w:ascii="Arial" w:hAnsi="Arial" w:cs="Arial"/>
          <w:b w:val="0"/>
          <w:color w:val="000000" w:themeColor="text1"/>
          <w:sz w:val="20"/>
          <w:szCs w:val="20"/>
          <w:lang w:val="en-GB"/>
        </w:rPr>
        <w:t>must be co</w:t>
      </w:r>
      <w:r w:rsidR="007F08EC" w:rsidRPr="00E16015">
        <w:rPr>
          <w:rFonts w:ascii="Arial" w:hAnsi="Arial" w:cs="Arial"/>
          <w:b w:val="0"/>
          <w:color w:val="000000" w:themeColor="text1"/>
          <w:sz w:val="20"/>
          <w:szCs w:val="20"/>
          <w:lang w:val="en-GB"/>
        </w:rPr>
        <w:t>ordinated with GIZ before the di</w:t>
      </w:r>
      <w:r w:rsidRPr="00E16015">
        <w:rPr>
          <w:rFonts w:ascii="Arial" w:hAnsi="Arial" w:cs="Arial"/>
          <w:b w:val="0"/>
          <w:color w:val="000000" w:themeColor="text1"/>
          <w:sz w:val="20"/>
          <w:szCs w:val="20"/>
          <w:lang w:val="en-GB"/>
        </w:rPr>
        <w:t xml:space="preserve">spatch to </w:t>
      </w:r>
      <w:r w:rsidR="007F08EC" w:rsidRPr="00E16015">
        <w:rPr>
          <w:rFonts w:ascii="Arial" w:hAnsi="Arial" w:cs="Arial"/>
          <w:b w:val="0"/>
          <w:color w:val="000000" w:themeColor="text1"/>
          <w:sz w:val="20"/>
          <w:szCs w:val="20"/>
          <w:lang w:val="en-GB"/>
        </w:rPr>
        <w:t xml:space="preserve">the </w:t>
      </w:r>
      <w:r w:rsidR="00F051FE" w:rsidRPr="00E16015">
        <w:rPr>
          <w:rFonts w:ascii="Arial" w:hAnsi="Arial" w:cs="Arial"/>
          <w:b w:val="0"/>
          <w:color w:val="000000" w:themeColor="text1"/>
          <w:sz w:val="20"/>
          <w:szCs w:val="20"/>
          <w:lang w:val="en-GB"/>
        </w:rPr>
        <w:t>project</w:t>
      </w:r>
      <w:r w:rsidR="007F08EC" w:rsidRPr="00E16015">
        <w:rPr>
          <w:rFonts w:ascii="Arial" w:hAnsi="Arial" w:cs="Arial"/>
          <w:b w:val="0"/>
          <w:color w:val="000000" w:themeColor="text1"/>
          <w:sz w:val="20"/>
          <w:szCs w:val="20"/>
          <w:lang w:val="en-GB"/>
        </w:rPr>
        <w:t xml:space="preserve"> site</w:t>
      </w:r>
      <w:r w:rsidRPr="00E16015">
        <w:rPr>
          <w:rFonts w:ascii="Arial" w:hAnsi="Arial" w:cs="Arial"/>
          <w:b w:val="0"/>
          <w:color w:val="000000" w:themeColor="text1"/>
          <w:sz w:val="20"/>
          <w:szCs w:val="20"/>
          <w:lang w:val="en-GB"/>
        </w:rPr>
        <w:t xml:space="preserve">. </w:t>
      </w:r>
    </w:p>
    <w:p w14:paraId="1C5257EF" w14:textId="77777777" w:rsidR="00F72EA5" w:rsidRPr="00E16015" w:rsidRDefault="00F72EA5" w:rsidP="00352A6D">
      <w:pPr>
        <w:pStyle w:val="Heading2"/>
        <w:spacing w:after="240"/>
        <w:jc w:val="both"/>
        <w:rPr>
          <w:rFonts w:ascii="Arial" w:hAnsi="Arial" w:cs="Arial"/>
          <w:color w:val="000000" w:themeColor="text1"/>
          <w:sz w:val="22"/>
          <w:lang w:val="en-GB"/>
        </w:rPr>
      </w:pPr>
      <w:bookmarkStart w:id="27" w:name="_Toc22491369"/>
      <w:r w:rsidRPr="00E16015">
        <w:rPr>
          <w:rFonts w:ascii="Arial" w:hAnsi="Arial" w:cs="Arial"/>
          <w:color w:val="000000" w:themeColor="text1"/>
          <w:sz w:val="22"/>
          <w:lang w:val="en-GB"/>
        </w:rPr>
        <w:t>Miscellaneous</w:t>
      </w:r>
      <w:bookmarkEnd w:id="27"/>
      <w:r w:rsidRPr="00E16015">
        <w:rPr>
          <w:rFonts w:ascii="Arial" w:hAnsi="Arial" w:cs="Arial"/>
          <w:color w:val="000000" w:themeColor="text1"/>
          <w:sz w:val="22"/>
          <w:lang w:val="en-GB"/>
        </w:rPr>
        <w:t xml:space="preserve"> </w:t>
      </w:r>
    </w:p>
    <w:p w14:paraId="1E042393" w14:textId="77777777"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lang w:val="en-GB"/>
        </w:rPr>
        <w:t>At</w:t>
      </w:r>
      <w:r w:rsidRPr="00E16015">
        <w:rPr>
          <w:rFonts w:ascii="Arial" w:hAnsi="Arial" w:cs="Arial"/>
          <w:b w:val="0"/>
          <w:color w:val="000000" w:themeColor="text1"/>
          <w:sz w:val="20"/>
          <w:szCs w:val="20"/>
          <w:lang w:val="en-GB"/>
        </w:rPr>
        <w:t xml:space="preserve"> any time prior to the submission of bid, GIZ for any reason whatsoever, whether at its own motion or in response to the clarification to the prospective bidder may amend the conditions of the bid document through announcement of a notice. The responses to the clarifications of the bidders, if any, shall be made available at the www.tendernews.com. The bidders are advised to visit the </w:t>
      </w:r>
      <w:proofErr w:type="gramStart"/>
      <w:r w:rsidRPr="00E16015">
        <w:rPr>
          <w:rFonts w:ascii="Arial" w:hAnsi="Arial" w:cs="Arial"/>
          <w:b w:val="0"/>
          <w:color w:val="000000" w:themeColor="text1"/>
          <w:sz w:val="20"/>
          <w:szCs w:val="20"/>
          <w:lang w:val="en-GB"/>
        </w:rPr>
        <w:t>aforementioned website</w:t>
      </w:r>
      <w:proofErr w:type="gramEnd"/>
      <w:r w:rsidRPr="00E16015">
        <w:rPr>
          <w:rFonts w:ascii="Arial" w:hAnsi="Arial" w:cs="Arial"/>
          <w:b w:val="0"/>
          <w:color w:val="000000" w:themeColor="text1"/>
          <w:sz w:val="20"/>
          <w:szCs w:val="20"/>
          <w:lang w:val="en-GB"/>
        </w:rPr>
        <w:t xml:space="preserve"> to get the responses for their queries </w:t>
      </w:r>
    </w:p>
    <w:p w14:paraId="1FD57746" w14:textId="77777777"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lang w:val="en-GB"/>
        </w:rPr>
        <w:t>In</w:t>
      </w:r>
      <w:r w:rsidRPr="00E16015">
        <w:rPr>
          <w:rFonts w:ascii="Arial" w:hAnsi="Arial" w:cs="Arial"/>
          <w:b w:val="0"/>
          <w:color w:val="000000" w:themeColor="text1"/>
          <w:sz w:val="20"/>
          <w:szCs w:val="20"/>
          <w:lang w:val="en-GB"/>
        </w:rPr>
        <w:t xml:space="preserve"> case the amendment is notified after the submission of bids, the financial bids of the bidders shall be returned in the sealed condition through registered post or courier service for getting the revised offers according to the amendment in the terms and conditions </w:t>
      </w:r>
    </w:p>
    <w:p w14:paraId="5B4D8D19" w14:textId="77777777" w:rsidR="00F72EA5" w:rsidRPr="00E16015" w:rsidRDefault="00F72EA5" w:rsidP="005879C3">
      <w:pPr>
        <w:pStyle w:val="Heading3"/>
        <w:ind w:left="1080"/>
        <w:jc w:val="both"/>
        <w:rPr>
          <w:rFonts w:ascii="Arial" w:hAnsi="Arial" w:cs="Arial"/>
          <w:b w:val="0"/>
          <w:color w:val="000000" w:themeColor="text1"/>
          <w:sz w:val="20"/>
          <w:szCs w:val="20"/>
          <w:lang w:val="en-GB"/>
        </w:rPr>
      </w:pPr>
      <w:r w:rsidRPr="00E16015">
        <w:rPr>
          <w:rFonts w:ascii="Arial" w:hAnsi="Arial" w:cs="Arial"/>
          <w:b w:val="0"/>
          <w:color w:val="000000" w:themeColor="text1"/>
          <w:sz w:val="20"/>
          <w:lang w:val="en-GB"/>
        </w:rPr>
        <w:t>The</w:t>
      </w:r>
      <w:r w:rsidRPr="00E16015">
        <w:rPr>
          <w:rFonts w:ascii="Arial" w:hAnsi="Arial" w:cs="Arial"/>
          <w:b w:val="0"/>
          <w:color w:val="000000" w:themeColor="text1"/>
          <w:sz w:val="20"/>
          <w:szCs w:val="20"/>
          <w:lang w:val="en-GB"/>
        </w:rPr>
        <w:t xml:space="preserve"> bidder in no circumstances transfer its obligation or sublet the work to any other party without prior consent of GIZ </w:t>
      </w:r>
    </w:p>
    <w:p w14:paraId="492ADBA9" w14:textId="4907D836" w:rsidR="006529C5" w:rsidRPr="005977BF" w:rsidRDefault="00F72EA5" w:rsidP="005977BF">
      <w:pPr>
        <w:pStyle w:val="Heading3"/>
        <w:ind w:left="1080"/>
        <w:jc w:val="both"/>
        <w:rPr>
          <w:rFonts w:ascii="Arial" w:hAnsi="Arial" w:cs="Arial"/>
          <w:b w:val="0"/>
          <w:color w:val="auto"/>
          <w:sz w:val="20"/>
          <w:lang w:val="en-GB"/>
        </w:rPr>
      </w:pPr>
      <w:r w:rsidRPr="00E16015">
        <w:rPr>
          <w:rFonts w:ascii="Arial" w:hAnsi="Arial" w:cs="Arial"/>
          <w:b w:val="0"/>
          <w:color w:val="000000" w:themeColor="text1"/>
          <w:sz w:val="20"/>
          <w:lang w:val="en-GB"/>
        </w:rPr>
        <w:t>The</w:t>
      </w:r>
      <w:r w:rsidRPr="00E16015">
        <w:rPr>
          <w:rFonts w:ascii="Arial" w:hAnsi="Arial" w:cs="Arial"/>
          <w:b w:val="0"/>
          <w:color w:val="auto"/>
          <w:sz w:val="20"/>
          <w:lang w:val="en-GB"/>
        </w:rPr>
        <w:t xml:space="preserve"> bidder must refer to general terms and conditions of GIZ</w:t>
      </w:r>
      <w:r w:rsidRPr="005977BF">
        <w:rPr>
          <w:rFonts w:ascii="Arial" w:hAnsi="Arial" w:cs="Arial"/>
          <w:b w:val="0"/>
          <w:color w:val="auto"/>
          <w:sz w:val="20"/>
          <w:lang w:val="en-GB"/>
        </w:rPr>
        <w:t xml:space="preserve"> </w:t>
      </w:r>
    </w:p>
    <w:p w14:paraId="0C39CB99" w14:textId="77777777" w:rsidR="006529C5" w:rsidRPr="00E16015" w:rsidRDefault="006529C5" w:rsidP="00352A6D">
      <w:pPr>
        <w:jc w:val="both"/>
        <w:rPr>
          <w:rFonts w:ascii="Arial" w:hAnsi="Arial" w:cs="Arial"/>
          <w:color w:val="000000" w:themeColor="text1"/>
          <w:sz w:val="20"/>
          <w:szCs w:val="20"/>
          <w:lang w:val="en-GB"/>
        </w:rPr>
      </w:pPr>
      <w:r w:rsidRPr="00E16015">
        <w:rPr>
          <w:rFonts w:ascii="Arial" w:hAnsi="Arial" w:cs="Arial"/>
          <w:color w:val="000000" w:themeColor="text1"/>
          <w:sz w:val="20"/>
          <w:szCs w:val="20"/>
          <w:lang w:val="en-GB"/>
        </w:rPr>
        <w:br w:type="page"/>
      </w:r>
    </w:p>
    <w:p w14:paraId="009BCFB0" w14:textId="4C42FF81" w:rsidR="008871A1" w:rsidRDefault="008871A1" w:rsidP="008871A1">
      <w:pPr>
        <w:pStyle w:val="Chaptertitle"/>
        <w:rPr>
          <w:b w:val="0"/>
          <w:sz w:val="56"/>
        </w:rPr>
      </w:pPr>
      <w:bookmarkStart w:id="28" w:name="_Toc22491370"/>
      <w:bookmarkStart w:id="29" w:name="_Hlk16680020"/>
      <w:bookmarkStart w:id="30" w:name="_Hlk523146012"/>
      <w:r w:rsidRPr="00CB258E">
        <w:lastRenderedPageBreak/>
        <w:t xml:space="preserve">Annexure </w:t>
      </w:r>
      <w:r>
        <w:t>1:</w:t>
      </w:r>
      <w:r w:rsidRPr="0020652E">
        <w:t xml:space="preserve"> Technical Specification Sheet for Fabrication of </w:t>
      </w:r>
      <w:r>
        <w:t>Animal</w:t>
      </w:r>
      <w:r w:rsidRPr="0020652E">
        <w:t xml:space="preserve"> Rescue Vehicle</w:t>
      </w:r>
      <w:r>
        <w:t>s</w:t>
      </w:r>
      <w:bookmarkEnd w:id="28"/>
    </w:p>
    <w:p w14:paraId="747B50E6" w14:textId="77777777" w:rsidR="008871A1" w:rsidRDefault="008871A1" w:rsidP="008871A1">
      <w:pPr>
        <w:rPr>
          <w:sz w:val="18"/>
        </w:rPr>
      </w:pPr>
    </w:p>
    <w:p w14:paraId="39DB9013" w14:textId="6977B1B8" w:rsidR="008871A1" w:rsidRPr="00A14FAC" w:rsidRDefault="008871A1" w:rsidP="008871A1">
      <w:pPr>
        <w:rPr>
          <w:rFonts w:ascii="Arial" w:hAnsi="Arial" w:cs="Arial"/>
          <w:sz w:val="24"/>
          <w:szCs w:val="24"/>
        </w:rPr>
      </w:pPr>
      <w:r>
        <w:rPr>
          <w:rFonts w:ascii="Arial" w:hAnsi="Arial" w:cs="Arial"/>
          <w:b/>
          <w:sz w:val="28"/>
          <w:szCs w:val="28"/>
        </w:rPr>
        <w:t xml:space="preserve">1A: </w:t>
      </w:r>
      <w:r w:rsidRPr="00A14FAC">
        <w:rPr>
          <w:rFonts w:ascii="Arial" w:hAnsi="Arial" w:cs="Arial"/>
          <w:b/>
          <w:sz w:val="28"/>
          <w:szCs w:val="28"/>
        </w:rPr>
        <w:t xml:space="preserve">Technical Specifications for Carnivore rescue vehicle </w:t>
      </w:r>
    </w:p>
    <w:p w14:paraId="37330C55" w14:textId="77777777" w:rsidR="008871A1" w:rsidRPr="00A14FAC" w:rsidRDefault="008871A1" w:rsidP="008871A1">
      <w:pPr>
        <w:pStyle w:val="ListParagraph"/>
        <w:numPr>
          <w:ilvl w:val="0"/>
          <w:numId w:val="23"/>
        </w:numPr>
        <w:spacing w:before="240" w:after="120" w:line="276" w:lineRule="auto"/>
        <w:rPr>
          <w:rFonts w:ascii="Arial" w:hAnsi="Arial" w:cs="Arial"/>
          <w:b/>
          <w:sz w:val="24"/>
          <w:szCs w:val="24"/>
        </w:rPr>
      </w:pPr>
      <w:r w:rsidRPr="00A14FAC">
        <w:rPr>
          <w:rFonts w:ascii="Arial" w:hAnsi="Arial" w:cs="Arial"/>
          <w:b/>
          <w:sz w:val="24"/>
          <w:szCs w:val="24"/>
        </w:rPr>
        <w:t>Vehicle Model: TATA SFC 407 EX 31 CABIN Chassis TT BS IV</w:t>
      </w:r>
    </w:p>
    <w:tbl>
      <w:tblPr>
        <w:tblW w:w="89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780"/>
        <w:gridCol w:w="2146"/>
      </w:tblGrid>
      <w:tr w:rsidR="008871A1" w:rsidRPr="00A14FAC" w14:paraId="0E3FAD0D" w14:textId="77777777" w:rsidTr="00E847B6">
        <w:trPr>
          <w:trHeight w:val="273"/>
        </w:trPr>
        <w:tc>
          <w:tcPr>
            <w:tcW w:w="1008" w:type="dxa"/>
            <w:vAlign w:val="bottom"/>
          </w:tcPr>
          <w:p w14:paraId="3C6CF424" w14:textId="77777777" w:rsidR="008871A1" w:rsidRPr="00A14FAC" w:rsidRDefault="008871A1" w:rsidP="00B26B93">
            <w:pPr>
              <w:pStyle w:val="ListParagraph"/>
              <w:spacing w:before="240" w:after="120"/>
              <w:ind w:left="927" w:hanging="927"/>
              <w:rPr>
                <w:rFonts w:ascii="Arial" w:hAnsi="Arial" w:cs="Arial"/>
                <w:bCs/>
                <w:sz w:val="24"/>
                <w:szCs w:val="24"/>
              </w:rPr>
            </w:pPr>
            <w:r w:rsidRPr="00A14FAC">
              <w:rPr>
                <w:rFonts w:ascii="Arial" w:hAnsi="Arial" w:cs="Arial"/>
                <w:bCs/>
                <w:sz w:val="24"/>
                <w:szCs w:val="24"/>
              </w:rPr>
              <w:t>S.no</w:t>
            </w:r>
          </w:p>
        </w:tc>
        <w:tc>
          <w:tcPr>
            <w:tcW w:w="5780" w:type="dxa"/>
            <w:vAlign w:val="bottom"/>
          </w:tcPr>
          <w:p w14:paraId="3ADEEC0F" w14:textId="77777777" w:rsidR="008871A1" w:rsidRPr="00A14FAC" w:rsidRDefault="008871A1" w:rsidP="00B26B93">
            <w:pPr>
              <w:pStyle w:val="ListParagraph"/>
              <w:spacing w:before="240" w:after="120"/>
              <w:ind w:left="927" w:hanging="927"/>
              <w:jc w:val="center"/>
              <w:rPr>
                <w:rFonts w:ascii="Arial" w:hAnsi="Arial" w:cs="Arial"/>
                <w:bCs/>
                <w:sz w:val="24"/>
                <w:szCs w:val="24"/>
              </w:rPr>
            </w:pPr>
            <w:r w:rsidRPr="00A14FAC">
              <w:rPr>
                <w:rFonts w:ascii="Arial" w:hAnsi="Arial" w:cs="Arial"/>
                <w:bCs/>
                <w:sz w:val="24"/>
                <w:szCs w:val="24"/>
              </w:rPr>
              <w:t>Items</w:t>
            </w:r>
          </w:p>
        </w:tc>
        <w:tc>
          <w:tcPr>
            <w:tcW w:w="2146" w:type="dxa"/>
            <w:vAlign w:val="bottom"/>
          </w:tcPr>
          <w:p w14:paraId="1512D345" w14:textId="77777777" w:rsidR="008871A1" w:rsidRPr="00A14FAC" w:rsidRDefault="008871A1" w:rsidP="00B26B93">
            <w:pPr>
              <w:pStyle w:val="ListParagraph"/>
              <w:spacing w:before="240" w:after="120"/>
              <w:ind w:left="927" w:hanging="927"/>
              <w:rPr>
                <w:rFonts w:ascii="Arial" w:hAnsi="Arial" w:cs="Arial"/>
                <w:bCs/>
                <w:sz w:val="24"/>
                <w:szCs w:val="24"/>
              </w:rPr>
            </w:pPr>
            <w:r w:rsidRPr="00A14FAC">
              <w:rPr>
                <w:rFonts w:ascii="Arial" w:hAnsi="Arial" w:cs="Arial"/>
                <w:bCs/>
                <w:sz w:val="24"/>
                <w:szCs w:val="24"/>
              </w:rPr>
              <w:t>Quantity</w:t>
            </w:r>
          </w:p>
        </w:tc>
      </w:tr>
      <w:tr w:rsidR="008871A1" w:rsidRPr="00A14FAC" w14:paraId="53F0B40A" w14:textId="77777777" w:rsidTr="00E847B6">
        <w:trPr>
          <w:trHeight w:val="526"/>
        </w:trPr>
        <w:tc>
          <w:tcPr>
            <w:tcW w:w="1008" w:type="dxa"/>
            <w:vAlign w:val="bottom"/>
          </w:tcPr>
          <w:p w14:paraId="3BDE7AEE" w14:textId="77777777" w:rsidR="008871A1" w:rsidRPr="00A14FAC" w:rsidRDefault="008871A1" w:rsidP="00B26B93">
            <w:pPr>
              <w:spacing w:before="240" w:after="120"/>
              <w:rPr>
                <w:rFonts w:ascii="Arial" w:hAnsi="Arial" w:cs="Arial"/>
                <w:sz w:val="24"/>
                <w:szCs w:val="24"/>
              </w:rPr>
            </w:pPr>
            <w:r w:rsidRPr="00A14FAC">
              <w:rPr>
                <w:rFonts w:ascii="Arial" w:hAnsi="Arial" w:cs="Arial"/>
                <w:sz w:val="24"/>
                <w:szCs w:val="24"/>
              </w:rPr>
              <w:t>1</w:t>
            </w:r>
          </w:p>
        </w:tc>
        <w:tc>
          <w:tcPr>
            <w:tcW w:w="5780" w:type="dxa"/>
            <w:vAlign w:val="bottom"/>
          </w:tcPr>
          <w:p w14:paraId="611EC092" w14:textId="77777777" w:rsidR="008871A1" w:rsidRPr="00A14FAC" w:rsidRDefault="008871A1" w:rsidP="00B26B93">
            <w:pPr>
              <w:rPr>
                <w:rFonts w:ascii="Arial" w:hAnsi="Arial" w:cs="Arial"/>
                <w:sz w:val="24"/>
                <w:szCs w:val="24"/>
              </w:rPr>
            </w:pPr>
            <w:r w:rsidRPr="00A14FAC">
              <w:rPr>
                <w:rFonts w:ascii="Arial" w:hAnsi="Arial" w:cs="Arial"/>
                <w:sz w:val="24"/>
                <w:szCs w:val="24"/>
              </w:rPr>
              <w:t>TATA/SFC/407/EX/31/ CABIN/ Chassis/TT/ BS IV</w:t>
            </w:r>
          </w:p>
        </w:tc>
        <w:tc>
          <w:tcPr>
            <w:tcW w:w="2146" w:type="dxa"/>
            <w:vAlign w:val="bottom"/>
          </w:tcPr>
          <w:p w14:paraId="73CE7F25" w14:textId="78DA9946" w:rsidR="008871A1" w:rsidRPr="00A14FAC" w:rsidRDefault="008871A1" w:rsidP="00B26B93">
            <w:pPr>
              <w:spacing w:before="240" w:after="120"/>
              <w:rPr>
                <w:rFonts w:ascii="Arial" w:hAnsi="Arial" w:cs="Arial"/>
                <w:sz w:val="24"/>
                <w:szCs w:val="24"/>
              </w:rPr>
            </w:pPr>
            <w:r>
              <w:rPr>
                <w:rFonts w:ascii="Arial" w:hAnsi="Arial" w:cs="Arial"/>
                <w:sz w:val="24"/>
                <w:szCs w:val="24"/>
              </w:rPr>
              <w:t>4 (2 for Karnataka; 2 for Uttarakhand)</w:t>
            </w:r>
          </w:p>
        </w:tc>
      </w:tr>
    </w:tbl>
    <w:p w14:paraId="5437B860" w14:textId="77777777" w:rsidR="008871A1" w:rsidRPr="00476B9D" w:rsidRDefault="008871A1" w:rsidP="008871A1">
      <w:pPr>
        <w:pStyle w:val="ListParagraph"/>
        <w:numPr>
          <w:ilvl w:val="0"/>
          <w:numId w:val="23"/>
        </w:numPr>
        <w:spacing w:before="240" w:after="120" w:line="276" w:lineRule="auto"/>
        <w:rPr>
          <w:rFonts w:cstheme="minorHAnsi"/>
          <w:b/>
          <w:sz w:val="24"/>
          <w:szCs w:val="24"/>
        </w:rPr>
      </w:pPr>
      <w:r w:rsidRPr="00476B9D">
        <w:rPr>
          <w:rFonts w:cstheme="minorHAnsi"/>
          <w:b/>
          <w:sz w:val="24"/>
          <w:szCs w:val="24"/>
        </w:rPr>
        <w:t>Vehicle Diagram and Specifications</w:t>
      </w:r>
    </w:p>
    <w:p w14:paraId="78A9256B" w14:textId="77777777" w:rsidR="008871A1" w:rsidRPr="00F705D8" w:rsidRDefault="008871A1" w:rsidP="008871A1">
      <w:pPr>
        <w:pStyle w:val="ListParagraph"/>
        <w:spacing w:before="240" w:after="120" w:line="276" w:lineRule="auto"/>
        <w:ind w:left="360"/>
        <w:rPr>
          <w:rFonts w:cstheme="minorHAnsi"/>
          <w:sz w:val="24"/>
          <w:szCs w:val="24"/>
        </w:rPr>
      </w:pPr>
      <w:r>
        <w:rPr>
          <w:rFonts w:cstheme="minorHAnsi"/>
          <w:noProof/>
          <w:sz w:val="24"/>
          <w:szCs w:val="24"/>
        </w:rPr>
        <w:drawing>
          <wp:inline distT="0" distB="0" distL="0" distR="0" wp14:anchorId="486CE9CB" wp14:editId="7D21A6F4">
            <wp:extent cx="5664200" cy="5145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588" cy="5171635"/>
                    </a:xfrm>
                    <a:prstGeom prst="rect">
                      <a:avLst/>
                    </a:prstGeom>
                    <a:noFill/>
                    <a:ln>
                      <a:noFill/>
                    </a:ln>
                  </pic:spPr>
                </pic:pic>
              </a:graphicData>
            </a:graphic>
          </wp:inline>
        </w:drawing>
      </w:r>
    </w:p>
    <w:p w14:paraId="0C0D8551" w14:textId="77777777" w:rsidR="008871A1" w:rsidRPr="00F705D8" w:rsidRDefault="008871A1" w:rsidP="008871A1">
      <w:pPr>
        <w:rPr>
          <w:rFonts w:cstheme="minorHAnsi"/>
          <w:sz w:val="24"/>
          <w:szCs w:val="24"/>
        </w:rPr>
      </w:pPr>
    </w:p>
    <w:tbl>
      <w:tblPr>
        <w:tblStyle w:val="TableGrid"/>
        <w:tblW w:w="0" w:type="auto"/>
        <w:jc w:val="center"/>
        <w:tblLook w:val="04A0" w:firstRow="1" w:lastRow="0" w:firstColumn="1" w:lastColumn="0" w:noHBand="0" w:noVBand="1"/>
      </w:tblPr>
      <w:tblGrid>
        <w:gridCol w:w="846"/>
        <w:gridCol w:w="2268"/>
        <w:gridCol w:w="5902"/>
      </w:tblGrid>
      <w:tr w:rsidR="008871A1" w:rsidRPr="00DD43F3" w14:paraId="5CDD1EC3" w14:textId="77777777" w:rsidTr="00B26B93">
        <w:trPr>
          <w:jc w:val="center"/>
        </w:trPr>
        <w:tc>
          <w:tcPr>
            <w:tcW w:w="846" w:type="dxa"/>
          </w:tcPr>
          <w:p w14:paraId="7DC0293F" w14:textId="77777777" w:rsidR="008871A1" w:rsidRPr="00DD43F3" w:rsidRDefault="008871A1" w:rsidP="00B26B93">
            <w:pPr>
              <w:spacing w:line="276" w:lineRule="auto"/>
              <w:jc w:val="both"/>
              <w:rPr>
                <w:rFonts w:ascii="Arial" w:hAnsi="Arial" w:cs="Arial"/>
                <w:b/>
              </w:rPr>
            </w:pPr>
            <w:r w:rsidRPr="00DD43F3">
              <w:rPr>
                <w:rFonts w:ascii="Arial" w:hAnsi="Arial" w:cs="Arial"/>
                <w:b/>
              </w:rPr>
              <w:t>S. No</w:t>
            </w:r>
          </w:p>
        </w:tc>
        <w:tc>
          <w:tcPr>
            <w:tcW w:w="2268" w:type="dxa"/>
          </w:tcPr>
          <w:p w14:paraId="4FFB5843" w14:textId="77777777" w:rsidR="008871A1" w:rsidRPr="00DD43F3" w:rsidRDefault="008871A1" w:rsidP="00B26B93">
            <w:pPr>
              <w:spacing w:line="276" w:lineRule="auto"/>
              <w:jc w:val="both"/>
              <w:rPr>
                <w:rFonts w:ascii="Arial" w:hAnsi="Arial" w:cs="Arial"/>
                <w:b/>
              </w:rPr>
            </w:pPr>
            <w:r w:rsidRPr="00DD43F3">
              <w:rPr>
                <w:rFonts w:ascii="Arial" w:hAnsi="Arial" w:cs="Arial"/>
                <w:b/>
              </w:rPr>
              <w:t>Detail of work</w:t>
            </w:r>
          </w:p>
        </w:tc>
        <w:tc>
          <w:tcPr>
            <w:tcW w:w="5902" w:type="dxa"/>
          </w:tcPr>
          <w:p w14:paraId="7875DE46" w14:textId="77777777" w:rsidR="008871A1" w:rsidRPr="00DD43F3" w:rsidRDefault="008871A1" w:rsidP="00B26B93">
            <w:pPr>
              <w:spacing w:line="276" w:lineRule="auto"/>
              <w:jc w:val="both"/>
              <w:rPr>
                <w:rFonts w:ascii="Arial" w:hAnsi="Arial" w:cs="Arial"/>
                <w:b/>
              </w:rPr>
            </w:pPr>
            <w:r w:rsidRPr="00DD43F3">
              <w:rPr>
                <w:rFonts w:ascii="Arial" w:hAnsi="Arial" w:cs="Arial"/>
                <w:b/>
              </w:rPr>
              <w:t xml:space="preserve">Specification </w:t>
            </w:r>
          </w:p>
        </w:tc>
      </w:tr>
      <w:tr w:rsidR="008871A1" w:rsidRPr="00DD43F3" w14:paraId="0B8B6673" w14:textId="77777777" w:rsidTr="00B26B93">
        <w:trPr>
          <w:jc w:val="center"/>
        </w:trPr>
        <w:tc>
          <w:tcPr>
            <w:tcW w:w="846" w:type="dxa"/>
          </w:tcPr>
          <w:p w14:paraId="29F1F815"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42C6FDEB" w14:textId="77777777" w:rsidR="008871A1" w:rsidRPr="00DD43F3" w:rsidRDefault="008871A1" w:rsidP="00B26B93">
            <w:pPr>
              <w:spacing w:line="276" w:lineRule="auto"/>
              <w:jc w:val="both"/>
              <w:rPr>
                <w:rFonts w:ascii="Arial" w:hAnsi="Arial" w:cs="Arial"/>
              </w:rPr>
            </w:pPr>
            <w:r w:rsidRPr="00DD43F3">
              <w:rPr>
                <w:rFonts w:ascii="Arial" w:hAnsi="Arial" w:cs="Arial"/>
              </w:rPr>
              <w:t>Body</w:t>
            </w:r>
          </w:p>
        </w:tc>
        <w:tc>
          <w:tcPr>
            <w:tcW w:w="5902" w:type="dxa"/>
          </w:tcPr>
          <w:p w14:paraId="6707F45D" w14:textId="77777777" w:rsidR="008871A1" w:rsidRPr="00DD43F3" w:rsidRDefault="008871A1" w:rsidP="00B26B93">
            <w:pPr>
              <w:spacing w:line="276" w:lineRule="auto"/>
              <w:jc w:val="both"/>
              <w:rPr>
                <w:rFonts w:ascii="Arial" w:hAnsi="Arial" w:cs="Arial"/>
              </w:rPr>
            </w:pPr>
            <w:r w:rsidRPr="00DD43F3">
              <w:rPr>
                <w:rFonts w:ascii="Arial" w:hAnsi="Arial" w:cs="Arial"/>
              </w:rPr>
              <w:t>Body Dimension: Length 2.867 m X Width 1.988 m X Height 2.4 m</w:t>
            </w:r>
          </w:p>
          <w:p w14:paraId="37368561"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Container Floor: MS Sheet 2.00 mm  </w:t>
            </w:r>
          </w:p>
          <w:p w14:paraId="41A79BCD" w14:textId="77777777" w:rsidR="008871A1" w:rsidRPr="00DD43F3" w:rsidRDefault="008871A1" w:rsidP="00B26B93">
            <w:pPr>
              <w:spacing w:line="276" w:lineRule="auto"/>
              <w:jc w:val="both"/>
              <w:rPr>
                <w:rFonts w:ascii="Arial" w:hAnsi="Arial" w:cs="Arial"/>
              </w:rPr>
            </w:pPr>
            <w:r w:rsidRPr="00DD43F3">
              <w:rPr>
                <w:rFonts w:ascii="Arial" w:hAnsi="Arial" w:cs="Arial"/>
              </w:rPr>
              <w:t>Side Panel /wall: MS Sheet 1 mm with corrugation</w:t>
            </w:r>
          </w:p>
          <w:p w14:paraId="5610DED7"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Body Runner: MS Sheet 4 mm  </w:t>
            </w:r>
          </w:p>
          <w:p w14:paraId="6041B000"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Hydraulic Door/ramp: MS Sheet 1.6 mm  </w:t>
            </w:r>
          </w:p>
          <w:p w14:paraId="5309DE4B" w14:textId="77777777" w:rsidR="008871A1" w:rsidRPr="00DD43F3" w:rsidRDefault="008871A1" w:rsidP="00B26B93">
            <w:pPr>
              <w:spacing w:line="276" w:lineRule="auto"/>
              <w:jc w:val="both"/>
              <w:rPr>
                <w:rFonts w:ascii="Arial" w:hAnsi="Arial" w:cs="Arial"/>
              </w:rPr>
            </w:pPr>
            <w:r w:rsidRPr="00DD43F3">
              <w:rPr>
                <w:rFonts w:ascii="Arial" w:hAnsi="Arial" w:cs="Arial"/>
              </w:rPr>
              <w:t>Mudguard: 1.6 mm with rubber flap</w:t>
            </w:r>
          </w:p>
          <w:p w14:paraId="3CA1CB79" w14:textId="77777777" w:rsidR="008871A1" w:rsidRPr="00DD43F3" w:rsidRDefault="008871A1" w:rsidP="00B26B93">
            <w:pPr>
              <w:spacing w:line="276" w:lineRule="auto"/>
              <w:jc w:val="both"/>
              <w:rPr>
                <w:rFonts w:ascii="Arial" w:hAnsi="Arial" w:cs="Arial"/>
              </w:rPr>
            </w:pPr>
          </w:p>
          <w:p w14:paraId="2607ADD6"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Secondary Exit: An exit door with locking mechanism (on both sides of the door) towards the driver side of the side wall. The dimension of the door to be 0.75m Width X 2m Height. </w:t>
            </w:r>
          </w:p>
          <w:p w14:paraId="0FA4AC28" w14:textId="77777777" w:rsidR="008871A1" w:rsidRPr="00DD43F3" w:rsidRDefault="008871A1" w:rsidP="00B26B93">
            <w:pPr>
              <w:spacing w:line="276" w:lineRule="auto"/>
              <w:jc w:val="both"/>
              <w:rPr>
                <w:rFonts w:ascii="Arial" w:hAnsi="Arial" w:cs="Arial"/>
              </w:rPr>
            </w:pPr>
          </w:p>
          <w:p w14:paraId="3B6D43F6" w14:textId="77777777" w:rsidR="008871A1" w:rsidRPr="00DD43F3" w:rsidRDefault="008871A1" w:rsidP="00B26B93">
            <w:pPr>
              <w:spacing w:line="276" w:lineRule="auto"/>
              <w:jc w:val="both"/>
              <w:rPr>
                <w:rFonts w:ascii="Arial" w:hAnsi="Arial" w:cs="Arial"/>
              </w:rPr>
            </w:pPr>
            <w:r w:rsidRPr="00DD43F3">
              <w:rPr>
                <w:rFonts w:ascii="Arial" w:hAnsi="Arial" w:cs="Arial"/>
              </w:rPr>
              <w:t>Floor of the vehicle to have rails with locking system for facilitating movement of the cage from ramp to body while loading/ unloading.</w:t>
            </w:r>
          </w:p>
          <w:p w14:paraId="69D50E81" w14:textId="77777777" w:rsidR="008871A1" w:rsidRPr="00DD43F3" w:rsidRDefault="008871A1" w:rsidP="00B26B93">
            <w:pPr>
              <w:spacing w:line="276" w:lineRule="auto"/>
              <w:rPr>
                <w:rFonts w:ascii="Arial" w:hAnsi="Arial" w:cs="Arial"/>
              </w:rPr>
            </w:pPr>
          </w:p>
          <w:p w14:paraId="2D9A5869" w14:textId="77777777" w:rsidR="008871A1" w:rsidRPr="00DD43F3" w:rsidRDefault="008871A1" w:rsidP="00B26B93">
            <w:pPr>
              <w:spacing w:line="276" w:lineRule="auto"/>
              <w:rPr>
                <w:rFonts w:ascii="Arial" w:hAnsi="Arial" w:cs="Arial"/>
              </w:rPr>
            </w:pPr>
            <w:r w:rsidRPr="00DD43F3">
              <w:rPr>
                <w:rFonts w:ascii="Arial" w:hAnsi="Arial" w:cs="Arial"/>
              </w:rPr>
              <w:t>The roof of the vehicle with telescopic 360-degree rotating search light and emergency vehicle hooters on the top of the vehicle. (500,000 Candle Power, 5.5 Amps, Weatherproof for Land and U.V. Ray and Salt Water Resistant)</w:t>
            </w:r>
          </w:p>
          <w:p w14:paraId="153E7D0D" w14:textId="77777777" w:rsidR="008871A1" w:rsidRPr="00DD43F3" w:rsidRDefault="008871A1" w:rsidP="00B26B93">
            <w:pPr>
              <w:spacing w:line="276" w:lineRule="auto"/>
              <w:rPr>
                <w:rFonts w:ascii="Arial" w:hAnsi="Arial" w:cs="Arial"/>
              </w:rPr>
            </w:pPr>
          </w:p>
          <w:p w14:paraId="19502B73" w14:textId="77777777" w:rsidR="008871A1" w:rsidRPr="00DD43F3" w:rsidRDefault="008871A1" w:rsidP="00B26B93">
            <w:pPr>
              <w:spacing w:line="276" w:lineRule="auto"/>
              <w:rPr>
                <w:rFonts w:ascii="Arial" w:hAnsi="Arial" w:cs="Arial"/>
              </w:rPr>
            </w:pPr>
            <w:r w:rsidRPr="00DD43F3">
              <w:rPr>
                <w:rFonts w:ascii="Arial" w:hAnsi="Arial" w:cs="Arial"/>
              </w:rPr>
              <w:t>Sound proofing of the body/cabin to reduce outside noise up to 100db, to reduce overall stress on the animal.</w:t>
            </w:r>
          </w:p>
          <w:p w14:paraId="339F9872" w14:textId="77777777" w:rsidR="008871A1" w:rsidRPr="00DD43F3" w:rsidRDefault="008871A1" w:rsidP="00B26B93">
            <w:pPr>
              <w:spacing w:line="276" w:lineRule="auto"/>
              <w:rPr>
                <w:rFonts w:ascii="Arial" w:hAnsi="Arial" w:cs="Arial"/>
              </w:rPr>
            </w:pPr>
          </w:p>
          <w:p w14:paraId="0CA813B3" w14:textId="77777777" w:rsidR="008871A1" w:rsidRPr="00DD43F3" w:rsidRDefault="008871A1" w:rsidP="00B26B93">
            <w:pPr>
              <w:spacing w:line="276" w:lineRule="auto"/>
              <w:rPr>
                <w:rFonts w:ascii="Arial" w:hAnsi="Arial" w:cs="Arial"/>
              </w:rPr>
            </w:pPr>
            <w:r w:rsidRPr="00DD43F3">
              <w:rPr>
                <w:rFonts w:ascii="Arial" w:hAnsi="Arial" w:cs="Arial"/>
              </w:rPr>
              <w:t>Lighting facility on the roof of the vehicle to illuminate the entire cabin for general viewing and conducting small surgeries on the operating table.</w:t>
            </w:r>
          </w:p>
          <w:p w14:paraId="27087C0B" w14:textId="77777777" w:rsidR="008871A1" w:rsidRPr="00DD43F3" w:rsidRDefault="008871A1" w:rsidP="00B26B93">
            <w:pPr>
              <w:spacing w:line="276" w:lineRule="auto"/>
              <w:rPr>
                <w:rFonts w:ascii="Arial" w:hAnsi="Arial" w:cs="Arial"/>
              </w:rPr>
            </w:pPr>
          </w:p>
        </w:tc>
      </w:tr>
      <w:tr w:rsidR="008871A1" w:rsidRPr="00DD43F3" w14:paraId="13D60648" w14:textId="77777777" w:rsidTr="00B26B93">
        <w:trPr>
          <w:jc w:val="center"/>
        </w:trPr>
        <w:tc>
          <w:tcPr>
            <w:tcW w:w="846" w:type="dxa"/>
          </w:tcPr>
          <w:p w14:paraId="7DE602F2"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7C0BEE74" w14:textId="77777777" w:rsidR="008871A1" w:rsidRPr="00DD43F3" w:rsidRDefault="008871A1" w:rsidP="00B26B93">
            <w:pPr>
              <w:spacing w:line="276" w:lineRule="auto"/>
              <w:jc w:val="both"/>
              <w:rPr>
                <w:rFonts w:ascii="Arial" w:hAnsi="Arial" w:cs="Arial"/>
              </w:rPr>
            </w:pPr>
            <w:r w:rsidRPr="00DD43F3">
              <w:rPr>
                <w:rFonts w:ascii="Arial" w:hAnsi="Arial" w:cs="Arial"/>
              </w:rPr>
              <w:t>Multimedia System</w:t>
            </w:r>
          </w:p>
        </w:tc>
        <w:tc>
          <w:tcPr>
            <w:tcW w:w="5902" w:type="dxa"/>
          </w:tcPr>
          <w:p w14:paraId="70C7D1BF"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Outdoor TV screen (40” or above) with Speaker system embedded on outer wall on the passenger side, the screen is protected with shatter proof glass and extendable PVC shade for conducting awareness </w:t>
            </w:r>
            <w:proofErr w:type="spellStart"/>
            <w:r w:rsidRPr="00DD43F3">
              <w:rPr>
                <w:rFonts w:ascii="Arial" w:hAnsi="Arial" w:cs="Arial"/>
              </w:rPr>
              <w:t>programmes</w:t>
            </w:r>
            <w:proofErr w:type="spellEnd"/>
            <w:r w:rsidRPr="00DD43F3">
              <w:rPr>
                <w:rFonts w:ascii="Arial" w:hAnsi="Arial" w:cs="Arial"/>
              </w:rPr>
              <w:t xml:space="preserve">. </w:t>
            </w:r>
          </w:p>
          <w:p w14:paraId="3CC68519" w14:textId="77777777" w:rsidR="008871A1" w:rsidRPr="00DD43F3" w:rsidRDefault="008871A1" w:rsidP="00B26B93">
            <w:pPr>
              <w:spacing w:line="276" w:lineRule="auto"/>
              <w:jc w:val="both"/>
              <w:rPr>
                <w:rFonts w:ascii="Arial" w:hAnsi="Arial" w:cs="Arial"/>
              </w:rPr>
            </w:pPr>
            <w:r w:rsidRPr="00DD43F3">
              <w:rPr>
                <w:rFonts w:ascii="Arial" w:hAnsi="Arial" w:cs="Arial"/>
              </w:rPr>
              <w:t>- Mic and port to connect the mic</w:t>
            </w:r>
          </w:p>
          <w:p w14:paraId="26ECDB89" w14:textId="77777777" w:rsidR="008871A1" w:rsidRPr="00DD43F3" w:rsidRDefault="008871A1" w:rsidP="00B26B93">
            <w:pPr>
              <w:spacing w:line="276" w:lineRule="auto"/>
              <w:jc w:val="both"/>
              <w:rPr>
                <w:rFonts w:ascii="Arial" w:hAnsi="Arial" w:cs="Arial"/>
              </w:rPr>
            </w:pPr>
            <w:r w:rsidRPr="00DD43F3">
              <w:rPr>
                <w:rFonts w:ascii="Arial" w:hAnsi="Arial" w:cs="Arial"/>
              </w:rPr>
              <w:t>-HDMI and USB Port on outside for connecting with external devices</w:t>
            </w:r>
          </w:p>
          <w:p w14:paraId="67AEED3C" w14:textId="77777777" w:rsidR="008871A1" w:rsidRPr="00DD43F3" w:rsidRDefault="008871A1" w:rsidP="00B26B93">
            <w:pPr>
              <w:spacing w:line="276" w:lineRule="auto"/>
              <w:jc w:val="both"/>
              <w:rPr>
                <w:rFonts w:ascii="Arial" w:hAnsi="Arial" w:cs="Arial"/>
              </w:rPr>
            </w:pPr>
            <w:r w:rsidRPr="00DD43F3">
              <w:rPr>
                <w:rFonts w:ascii="Arial" w:hAnsi="Arial" w:cs="Arial"/>
              </w:rPr>
              <w:t>-High Output speaker system (10000 W)</w:t>
            </w:r>
          </w:p>
          <w:p w14:paraId="3CD0082A" w14:textId="77777777" w:rsidR="008871A1" w:rsidRPr="00DD43F3" w:rsidRDefault="008871A1" w:rsidP="00B26B93">
            <w:pPr>
              <w:spacing w:line="276" w:lineRule="auto"/>
              <w:jc w:val="both"/>
              <w:rPr>
                <w:rFonts w:ascii="Arial" w:hAnsi="Arial" w:cs="Arial"/>
              </w:rPr>
            </w:pPr>
            <w:r w:rsidRPr="00DD43F3">
              <w:rPr>
                <w:rFonts w:ascii="Arial" w:hAnsi="Arial" w:cs="Arial"/>
              </w:rPr>
              <w:t>The entire system to be weatherproofed to avoid damage in rough conditions.</w:t>
            </w:r>
          </w:p>
        </w:tc>
      </w:tr>
      <w:tr w:rsidR="008871A1" w:rsidRPr="00DD43F3" w14:paraId="1DCD8089" w14:textId="77777777" w:rsidTr="00B26B93">
        <w:trPr>
          <w:jc w:val="center"/>
        </w:trPr>
        <w:tc>
          <w:tcPr>
            <w:tcW w:w="846" w:type="dxa"/>
          </w:tcPr>
          <w:p w14:paraId="14BBB587"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002FA675" w14:textId="77777777" w:rsidR="008871A1" w:rsidRPr="00DD43F3" w:rsidRDefault="008871A1" w:rsidP="00B26B93">
            <w:pPr>
              <w:spacing w:line="276" w:lineRule="auto"/>
              <w:rPr>
                <w:rFonts w:ascii="Arial" w:hAnsi="Arial" w:cs="Arial"/>
              </w:rPr>
            </w:pPr>
            <w:r w:rsidRPr="00DD43F3">
              <w:rPr>
                <w:rFonts w:ascii="Arial" w:hAnsi="Arial" w:cs="Arial"/>
              </w:rPr>
              <w:t>Air conditioning system</w:t>
            </w:r>
          </w:p>
        </w:tc>
        <w:tc>
          <w:tcPr>
            <w:tcW w:w="5902" w:type="dxa"/>
          </w:tcPr>
          <w:p w14:paraId="3F1182A3"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Air conditioning system with </w:t>
            </w:r>
            <w:proofErr w:type="gramStart"/>
            <w:r w:rsidRPr="00DD43F3">
              <w:rPr>
                <w:rFonts w:ascii="Arial" w:hAnsi="Arial" w:cs="Arial"/>
              </w:rPr>
              <w:t>sufficient</w:t>
            </w:r>
            <w:proofErr w:type="gramEnd"/>
            <w:r w:rsidRPr="00DD43F3">
              <w:rPr>
                <w:rFonts w:ascii="Arial" w:hAnsi="Arial" w:cs="Arial"/>
              </w:rPr>
              <w:t xml:space="preserve"> power to be added for maintaining the temperature of the entire cabin.</w:t>
            </w:r>
          </w:p>
        </w:tc>
      </w:tr>
      <w:tr w:rsidR="008871A1" w:rsidRPr="00DD43F3" w14:paraId="67A35038" w14:textId="77777777" w:rsidTr="00B26B93">
        <w:trPr>
          <w:trHeight w:val="688"/>
          <w:jc w:val="center"/>
        </w:trPr>
        <w:tc>
          <w:tcPr>
            <w:tcW w:w="846" w:type="dxa"/>
          </w:tcPr>
          <w:p w14:paraId="6FC8B70C"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022338CE" w14:textId="77777777" w:rsidR="008871A1" w:rsidRPr="00DD43F3" w:rsidRDefault="008871A1" w:rsidP="00B26B93">
            <w:pPr>
              <w:spacing w:before="240" w:after="120" w:line="276" w:lineRule="auto"/>
              <w:jc w:val="both"/>
              <w:rPr>
                <w:rFonts w:ascii="Arial" w:hAnsi="Arial" w:cs="Arial"/>
              </w:rPr>
            </w:pPr>
            <w:r w:rsidRPr="00DD43F3">
              <w:rPr>
                <w:rFonts w:ascii="Arial" w:hAnsi="Arial" w:cs="Arial"/>
              </w:rPr>
              <w:t>Water system</w:t>
            </w:r>
          </w:p>
        </w:tc>
        <w:tc>
          <w:tcPr>
            <w:tcW w:w="5902" w:type="dxa"/>
          </w:tcPr>
          <w:p w14:paraId="1C46EA9D"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PVC water tank with the capacity of 200 </w:t>
            </w:r>
            <w:proofErr w:type="spellStart"/>
            <w:r w:rsidRPr="00DD43F3">
              <w:rPr>
                <w:rFonts w:ascii="Arial" w:hAnsi="Arial" w:cs="Arial"/>
              </w:rPr>
              <w:t>litre</w:t>
            </w:r>
            <w:proofErr w:type="spellEnd"/>
            <w:r w:rsidRPr="00DD43F3">
              <w:rPr>
                <w:rFonts w:ascii="Arial" w:hAnsi="Arial" w:cs="Arial"/>
              </w:rPr>
              <w:t xml:space="preserve"> placed on the top of the container with water tap and wash basin with drainage facility inside the vehicle. </w:t>
            </w:r>
          </w:p>
        </w:tc>
      </w:tr>
      <w:tr w:rsidR="008871A1" w:rsidRPr="00DD43F3" w14:paraId="5DA27464" w14:textId="77777777" w:rsidTr="00B26B93">
        <w:trPr>
          <w:trHeight w:val="470"/>
          <w:jc w:val="center"/>
        </w:trPr>
        <w:tc>
          <w:tcPr>
            <w:tcW w:w="846" w:type="dxa"/>
          </w:tcPr>
          <w:p w14:paraId="7F495440"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3B320845" w14:textId="77777777" w:rsidR="008871A1" w:rsidRPr="00DD43F3" w:rsidRDefault="008871A1" w:rsidP="00B26B93">
            <w:pPr>
              <w:spacing w:before="240" w:after="120" w:line="276" w:lineRule="auto"/>
              <w:jc w:val="both"/>
              <w:rPr>
                <w:rFonts w:ascii="Arial" w:hAnsi="Arial" w:cs="Arial"/>
              </w:rPr>
            </w:pPr>
            <w:r w:rsidRPr="00DD43F3">
              <w:rPr>
                <w:rFonts w:ascii="Arial" w:hAnsi="Arial" w:cs="Arial"/>
              </w:rPr>
              <w:t xml:space="preserve">Transport Cage </w:t>
            </w:r>
          </w:p>
        </w:tc>
        <w:tc>
          <w:tcPr>
            <w:tcW w:w="5902" w:type="dxa"/>
          </w:tcPr>
          <w:p w14:paraId="09742400" w14:textId="77777777" w:rsidR="008871A1" w:rsidRPr="00DD43F3" w:rsidRDefault="008871A1" w:rsidP="00B26B93">
            <w:pPr>
              <w:spacing w:line="276" w:lineRule="auto"/>
              <w:jc w:val="both"/>
              <w:rPr>
                <w:rFonts w:ascii="Arial" w:hAnsi="Arial" w:cs="Arial"/>
                <w:bCs/>
              </w:rPr>
            </w:pPr>
            <w:r w:rsidRPr="00DD43F3">
              <w:rPr>
                <w:rFonts w:ascii="Arial" w:hAnsi="Arial" w:cs="Arial"/>
                <w:bCs/>
              </w:rPr>
              <w:t>Cages may be made of</w:t>
            </w:r>
            <w:r w:rsidRPr="00DD43F3">
              <w:rPr>
                <w:rFonts w:ascii="Arial" w:hAnsi="Arial" w:cs="Arial"/>
              </w:rPr>
              <w:t xml:space="preserve"> stainless-steel pipe (without shine) or </w:t>
            </w:r>
            <w:r w:rsidRPr="00DD43F3">
              <w:rPr>
                <w:rFonts w:ascii="Arial" w:hAnsi="Arial" w:cs="Arial"/>
                <w:bCs/>
              </w:rPr>
              <w:t xml:space="preserve">metal support frame and </w:t>
            </w:r>
            <w:proofErr w:type="spellStart"/>
            <w:r w:rsidRPr="00DD43F3">
              <w:rPr>
                <w:rFonts w:ascii="Arial" w:hAnsi="Arial" w:cs="Arial"/>
                <w:bCs/>
              </w:rPr>
              <w:t>Fibre</w:t>
            </w:r>
            <w:proofErr w:type="spellEnd"/>
            <w:r w:rsidRPr="00DD43F3">
              <w:rPr>
                <w:rFonts w:ascii="Arial" w:hAnsi="Arial" w:cs="Arial"/>
                <w:bCs/>
              </w:rPr>
              <w:t xml:space="preserve">-reinforced plastic sheets to cover the sides to reduce any injury to the animal caught. </w:t>
            </w:r>
          </w:p>
          <w:p w14:paraId="4795BAD0"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Cage Dimension (According to CZA Guidelines): Length 1.95m X Width 0.75m X Height 105m</w:t>
            </w:r>
          </w:p>
          <w:p w14:paraId="562C9AD9"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Frame: MS Angle 40mm X 40 mm X6 mm</w:t>
            </w:r>
          </w:p>
          <w:p w14:paraId="083D5625"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 xml:space="preserve">Sides: Fibre reinforced plastic steel sandwich with cover of 3mm thick Iron sheet. </w:t>
            </w:r>
          </w:p>
          <w:p w14:paraId="341E7EB7"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Floor: 2mm thick corrugated metal sheet with 20mm diameter drainage holes. Two removable trays to be provided below the floor to receive urine and excreta.</w:t>
            </w:r>
          </w:p>
          <w:p w14:paraId="10F011F1"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 xml:space="preserve"> Four rubber wheels at the base of the cage for loading and unloading cage. The wheels to be placed in the rails with locks to restrict movement after loading on the vehicle.  </w:t>
            </w:r>
          </w:p>
          <w:p w14:paraId="64ED0DC2"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Roof: Fibre reinforced plastic steel sandwich. Two windows for viewing and darting on the top towards both ends.</w:t>
            </w:r>
          </w:p>
          <w:p w14:paraId="7535C90E" w14:textId="77777777" w:rsidR="008871A1" w:rsidRPr="00DD43F3" w:rsidRDefault="008871A1" w:rsidP="008871A1">
            <w:pPr>
              <w:pStyle w:val="ListParagraph"/>
              <w:numPr>
                <w:ilvl w:val="0"/>
                <w:numId w:val="21"/>
              </w:numPr>
              <w:spacing w:after="0" w:line="276" w:lineRule="auto"/>
              <w:jc w:val="both"/>
              <w:rPr>
                <w:rFonts w:ascii="Arial" w:hAnsi="Arial" w:cs="Arial"/>
              </w:rPr>
            </w:pPr>
            <w:r w:rsidRPr="00DD43F3">
              <w:rPr>
                <w:rFonts w:ascii="Arial" w:hAnsi="Arial" w:cs="Arial"/>
              </w:rPr>
              <w:t>Doors: 12mm MS bar should be welded with frame and covered with Fibre reinforced plastic steel sandwich. Bolt chain system for closing and opening the doors.</w:t>
            </w:r>
          </w:p>
          <w:p w14:paraId="2B6F0869" w14:textId="77777777" w:rsidR="008871A1" w:rsidRPr="00DD43F3" w:rsidRDefault="008871A1" w:rsidP="008871A1">
            <w:pPr>
              <w:pStyle w:val="ListParagraph"/>
              <w:numPr>
                <w:ilvl w:val="0"/>
                <w:numId w:val="20"/>
              </w:numPr>
              <w:spacing w:after="0" w:line="276" w:lineRule="auto"/>
              <w:jc w:val="both"/>
              <w:rPr>
                <w:rFonts w:ascii="Arial" w:hAnsi="Arial" w:cs="Arial"/>
              </w:rPr>
            </w:pPr>
            <w:r w:rsidRPr="00DD43F3">
              <w:rPr>
                <w:rFonts w:ascii="Arial" w:hAnsi="Arial" w:cs="Arial"/>
              </w:rPr>
              <w:t xml:space="preserve">Wireless CCTV camera to be installed inside the cage with night vision capability. Video to be shared remotely (on mobile) </w:t>
            </w:r>
            <w:proofErr w:type="gramStart"/>
            <w:r w:rsidRPr="00DD43F3">
              <w:rPr>
                <w:rFonts w:ascii="Arial" w:hAnsi="Arial" w:cs="Arial"/>
              </w:rPr>
              <w:t>and also</w:t>
            </w:r>
            <w:proofErr w:type="gramEnd"/>
            <w:r w:rsidRPr="00DD43F3">
              <w:rPr>
                <w:rFonts w:ascii="Arial" w:hAnsi="Arial" w:cs="Arial"/>
              </w:rPr>
              <w:t xml:space="preserve"> on the screen in the driver’s cabin where the veterinary doctor can perform the health monitoring of the animal in the cage.</w:t>
            </w:r>
          </w:p>
        </w:tc>
      </w:tr>
      <w:tr w:rsidR="008871A1" w:rsidRPr="00DD43F3" w14:paraId="109A023D" w14:textId="77777777" w:rsidTr="00B26B93">
        <w:trPr>
          <w:trHeight w:val="470"/>
          <w:jc w:val="center"/>
        </w:trPr>
        <w:tc>
          <w:tcPr>
            <w:tcW w:w="846" w:type="dxa"/>
          </w:tcPr>
          <w:p w14:paraId="3C580EC6"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193B91BB" w14:textId="77777777" w:rsidR="008871A1" w:rsidRPr="00DD43F3" w:rsidRDefault="008871A1" w:rsidP="00B26B93">
            <w:pPr>
              <w:spacing w:before="240" w:after="120" w:line="276" w:lineRule="auto"/>
              <w:jc w:val="both"/>
              <w:rPr>
                <w:rFonts w:ascii="Arial" w:hAnsi="Arial" w:cs="Arial"/>
              </w:rPr>
            </w:pPr>
            <w:r w:rsidRPr="00DD43F3">
              <w:rPr>
                <w:rFonts w:ascii="Arial" w:hAnsi="Arial" w:cs="Arial"/>
              </w:rPr>
              <w:t xml:space="preserve">Seating </w:t>
            </w:r>
          </w:p>
        </w:tc>
        <w:tc>
          <w:tcPr>
            <w:tcW w:w="5902" w:type="dxa"/>
          </w:tcPr>
          <w:p w14:paraId="1D527792" w14:textId="77777777" w:rsidR="008871A1" w:rsidRPr="00DD43F3" w:rsidRDefault="008871A1" w:rsidP="00B26B93">
            <w:pPr>
              <w:spacing w:line="276" w:lineRule="auto"/>
              <w:jc w:val="both"/>
              <w:rPr>
                <w:rFonts w:ascii="Arial" w:hAnsi="Arial" w:cs="Arial"/>
              </w:rPr>
            </w:pPr>
            <w:r w:rsidRPr="00DD43F3">
              <w:rPr>
                <w:rFonts w:ascii="Arial" w:hAnsi="Arial" w:cs="Arial"/>
              </w:rPr>
              <w:t>Foldable Seats with non-absorbent military grade padding(weatherproofed) should be fixed on both sides inside the vehicle. They should be folded to the body of the container conveniently.</w:t>
            </w:r>
          </w:p>
          <w:p w14:paraId="7FC1DE32"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Dimension: sitting plank Length: 1.82m, Width 0.45m </w:t>
            </w:r>
          </w:p>
          <w:p w14:paraId="4B763347" w14:textId="77777777" w:rsidR="008871A1" w:rsidRPr="00DD43F3" w:rsidRDefault="008871A1" w:rsidP="00B26B93">
            <w:pPr>
              <w:spacing w:line="276" w:lineRule="auto"/>
              <w:jc w:val="both"/>
              <w:rPr>
                <w:rFonts w:ascii="Arial" w:hAnsi="Arial" w:cs="Arial"/>
              </w:rPr>
            </w:pPr>
            <w:r w:rsidRPr="00DD43F3">
              <w:rPr>
                <w:rFonts w:ascii="Arial" w:hAnsi="Arial" w:cs="Arial"/>
              </w:rPr>
              <w:t>Load bearing capacity: 500 KG</w:t>
            </w:r>
          </w:p>
        </w:tc>
      </w:tr>
      <w:tr w:rsidR="008871A1" w:rsidRPr="00DD43F3" w14:paraId="67173904" w14:textId="77777777" w:rsidTr="00B26B93">
        <w:trPr>
          <w:trHeight w:val="470"/>
          <w:jc w:val="center"/>
        </w:trPr>
        <w:tc>
          <w:tcPr>
            <w:tcW w:w="846" w:type="dxa"/>
          </w:tcPr>
          <w:p w14:paraId="7F5490A9"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6A3E8D91" w14:textId="77777777" w:rsidR="008871A1" w:rsidRPr="00DD43F3" w:rsidRDefault="008871A1" w:rsidP="00B26B93">
            <w:pPr>
              <w:spacing w:before="240" w:after="120" w:line="276" w:lineRule="auto"/>
              <w:jc w:val="both"/>
              <w:rPr>
                <w:rFonts w:ascii="Arial" w:hAnsi="Arial" w:cs="Arial"/>
                <w:highlight w:val="yellow"/>
              </w:rPr>
            </w:pPr>
            <w:r w:rsidRPr="00DD43F3">
              <w:rPr>
                <w:rFonts w:ascii="Arial" w:hAnsi="Arial" w:cs="Arial"/>
              </w:rPr>
              <w:t>Cupboard</w:t>
            </w:r>
          </w:p>
        </w:tc>
        <w:tc>
          <w:tcPr>
            <w:tcW w:w="5902" w:type="dxa"/>
          </w:tcPr>
          <w:p w14:paraId="7CC9DC59"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Lockable PVC wooden cupboard with three shelves. The middle shelves to have two lockable sliding drawers for keeping medicines and drugs immobilization guns, accessories, medicines, books, records, and other monitoring equipment and should be designed towards the driver end opposite to secondary exit. Wash basin with tap </w:t>
            </w:r>
            <w:r w:rsidRPr="00DD43F3">
              <w:rPr>
                <w:rFonts w:ascii="Arial" w:hAnsi="Arial" w:cs="Arial"/>
              </w:rPr>
              <w:lastRenderedPageBreak/>
              <w:t>to be installed below the cupboard with connection to water tank.</w:t>
            </w:r>
          </w:p>
        </w:tc>
      </w:tr>
      <w:tr w:rsidR="008871A1" w:rsidRPr="00DD43F3" w14:paraId="7BDD34DD" w14:textId="77777777" w:rsidTr="00B26B93">
        <w:trPr>
          <w:trHeight w:val="470"/>
          <w:jc w:val="center"/>
        </w:trPr>
        <w:tc>
          <w:tcPr>
            <w:tcW w:w="846" w:type="dxa"/>
          </w:tcPr>
          <w:p w14:paraId="00F343DF"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0F7F6754" w14:textId="77777777" w:rsidR="008871A1" w:rsidRPr="00DD43F3" w:rsidRDefault="008871A1" w:rsidP="00B26B93">
            <w:pPr>
              <w:spacing w:before="240" w:after="120" w:line="276" w:lineRule="auto"/>
              <w:jc w:val="both"/>
              <w:rPr>
                <w:rFonts w:ascii="Arial" w:hAnsi="Arial" w:cs="Arial"/>
              </w:rPr>
            </w:pPr>
            <w:r w:rsidRPr="00DD43F3">
              <w:rPr>
                <w:rFonts w:ascii="Arial" w:hAnsi="Arial" w:cs="Arial"/>
              </w:rPr>
              <w:t>Hydraulics system on the door</w:t>
            </w:r>
          </w:p>
        </w:tc>
        <w:tc>
          <w:tcPr>
            <w:tcW w:w="5902" w:type="dxa"/>
          </w:tcPr>
          <w:p w14:paraId="25ABC687"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The hydraulics system for lifting the cage from ground level and load it inside the vehicle to be attached to the door with the capacity of lifting above 1 </w:t>
            </w:r>
            <w:proofErr w:type="spellStart"/>
            <w:r w:rsidRPr="00DD43F3">
              <w:rPr>
                <w:rFonts w:ascii="Arial" w:hAnsi="Arial" w:cs="Arial"/>
              </w:rPr>
              <w:t>tonne</w:t>
            </w:r>
            <w:proofErr w:type="spellEnd"/>
            <w:r w:rsidRPr="00DD43F3">
              <w:rPr>
                <w:rFonts w:ascii="Arial" w:hAnsi="Arial" w:cs="Arial"/>
              </w:rPr>
              <w:t>. The movement of the door to be vertical with a locking system.</w:t>
            </w:r>
          </w:p>
          <w:p w14:paraId="49EBF32F"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Control panel to operate the hydraulic system to be embedded on the side wall (towards the rear end) with locking mechanism. </w:t>
            </w:r>
          </w:p>
        </w:tc>
      </w:tr>
      <w:tr w:rsidR="008871A1" w:rsidRPr="00DD43F3" w14:paraId="788DDF4D" w14:textId="77777777" w:rsidTr="00B26B93">
        <w:trPr>
          <w:trHeight w:val="813"/>
          <w:jc w:val="center"/>
        </w:trPr>
        <w:tc>
          <w:tcPr>
            <w:tcW w:w="846" w:type="dxa"/>
          </w:tcPr>
          <w:p w14:paraId="70420243"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2F5DA779" w14:textId="77777777" w:rsidR="008871A1" w:rsidRPr="00DD43F3" w:rsidRDefault="008871A1" w:rsidP="00B26B93">
            <w:pPr>
              <w:spacing w:before="240" w:after="120" w:line="276" w:lineRule="auto"/>
              <w:rPr>
                <w:rFonts w:ascii="Arial" w:hAnsi="Arial" w:cs="Arial"/>
              </w:rPr>
            </w:pPr>
            <w:r w:rsidRPr="00DD43F3">
              <w:rPr>
                <w:rFonts w:ascii="Arial" w:hAnsi="Arial" w:cs="Arial"/>
              </w:rPr>
              <w:t>Mini operation theatre</w:t>
            </w:r>
          </w:p>
        </w:tc>
        <w:tc>
          <w:tcPr>
            <w:tcW w:w="5902" w:type="dxa"/>
          </w:tcPr>
          <w:p w14:paraId="36EE8C6C" w14:textId="77777777" w:rsidR="008871A1" w:rsidRPr="00DD43F3" w:rsidRDefault="008871A1" w:rsidP="00B26B93">
            <w:pPr>
              <w:spacing w:line="276" w:lineRule="auto"/>
              <w:jc w:val="both"/>
              <w:rPr>
                <w:rFonts w:ascii="Arial" w:hAnsi="Arial" w:cs="Arial"/>
              </w:rPr>
            </w:pPr>
            <w:r w:rsidRPr="00DD43F3">
              <w:rPr>
                <w:rFonts w:ascii="Arial" w:hAnsi="Arial" w:cs="Arial"/>
              </w:rPr>
              <w:t xml:space="preserve">A foldable stretcher convertible to operation table to be fitted at an appropriate place. </w:t>
            </w:r>
          </w:p>
        </w:tc>
      </w:tr>
      <w:tr w:rsidR="008871A1" w:rsidRPr="00DD43F3" w14:paraId="1B7400FA" w14:textId="77777777" w:rsidTr="00B26B93">
        <w:trPr>
          <w:trHeight w:val="470"/>
          <w:jc w:val="center"/>
        </w:trPr>
        <w:tc>
          <w:tcPr>
            <w:tcW w:w="846" w:type="dxa"/>
          </w:tcPr>
          <w:p w14:paraId="75BC8588"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5C5B9649" w14:textId="77777777" w:rsidR="008871A1" w:rsidRPr="00DD43F3" w:rsidRDefault="008871A1" w:rsidP="00B26B93">
            <w:pPr>
              <w:spacing w:before="240" w:after="120" w:line="276" w:lineRule="auto"/>
              <w:rPr>
                <w:rFonts w:ascii="Arial" w:hAnsi="Arial" w:cs="Arial"/>
              </w:rPr>
            </w:pPr>
            <w:r w:rsidRPr="00DD43F3">
              <w:rPr>
                <w:rFonts w:ascii="Arial" w:hAnsi="Arial" w:cs="Arial"/>
              </w:rPr>
              <w:t>Tool box</w:t>
            </w:r>
          </w:p>
        </w:tc>
        <w:tc>
          <w:tcPr>
            <w:tcW w:w="5902" w:type="dxa"/>
          </w:tcPr>
          <w:p w14:paraId="40A14D4E" w14:textId="77777777" w:rsidR="008871A1" w:rsidRPr="00DD43F3" w:rsidRDefault="008871A1" w:rsidP="00B26B93">
            <w:pPr>
              <w:spacing w:line="276" w:lineRule="auto"/>
              <w:jc w:val="both"/>
              <w:rPr>
                <w:rFonts w:ascii="Arial" w:hAnsi="Arial" w:cs="Arial"/>
              </w:rPr>
            </w:pPr>
            <w:r w:rsidRPr="00DD43F3">
              <w:rPr>
                <w:rFonts w:ascii="Arial" w:hAnsi="Arial" w:cs="Arial"/>
              </w:rPr>
              <w:t>To be placed in the driver’s cabin:</w:t>
            </w:r>
          </w:p>
          <w:p w14:paraId="071F7A90"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Automatic motorized air-pump</w:t>
            </w:r>
          </w:p>
          <w:p w14:paraId="5DAD95E4"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Mechanical Jack</w:t>
            </w:r>
          </w:p>
          <w:p w14:paraId="675C32C7"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Puncture repair kit</w:t>
            </w:r>
          </w:p>
          <w:p w14:paraId="5714EC29"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3 Pieces Double Open-End Spanner of Size (8x10, 13x16, 18x21 mm).</w:t>
            </w:r>
          </w:p>
          <w:p w14:paraId="58B4C200"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1 Piece Hexagonal Key 08.</w:t>
            </w:r>
          </w:p>
          <w:p w14:paraId="2983636D"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1 Piece Screw Driver 806.</w:t>
            </w:r>
          </w:p>
          <w:p w14:paraId="308A15E1"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1 Piece Wheel Spanner 24x27 A/F.</w:t>
            </w:r>
          </w:p>
          <w:p w14:paraId="3C7624F1" w14:textId="77777777" w:rsidR="008871A1" w:rsidRPr="00DD43F3" w:rsidRDefault="008871A1" w:rsidP="008871A1">
            <w:pPr>
              <w:pStyle w:val="ListParagraph"/>
              <w:numPr>
                <w:ilvl w:val="0"/>
                <w:numId w:val="20"/>
              </w:numPr>
              <w:spacing w:after="0" w:line="240" w:lineRule="auto"/>
              <w:jc w:val="both"/>
              <w:rPr>
                <w:rFonts w:ascii="Arial" w:hAnsi="Arial" w:cs="Arial"/>
              </w:rPr>
            </w:pPr>
            <w:r w:rsidRPr="00DD43F3">
              <w:rPr>
                <w:rFonts w:ascii="Arial" w:hAnsi="Arial" w:cs="Arial"/>
              </w:rPr>
              <w:t>1 Piece Tyre Lever (Chrome Plated).</w:t>
            </w:r>
          </w:p>
        </w:tc>
      </w:tr>
      <w:tr w:rsidR="008871A1" w:rsidRPr="00DD43F3" w14:paraId="5E76144C" w14:textId="77777777" w:rsidTr="00B26B93">
        <w:trPr>
          <w:trHeight w:val="470"/>
          <w:jc w:val="center"/>
        </w:trPr>
        <w:tc>
          <w:tcPr>
            <w:tcW w:w="846" w:type="dxa"/>
          </w:tcPr>
          <w:p w14:paraId="4C563EFA" w14:textId="77777777" w:rsidR="008871A1" w:rsidRPr="00DD43F3" w:rsidRDefault="008871A1" w:rsidP="008871A1">
            <w:pPr>
              <w:pStyle w:val="ListParagraph"/>
              <w:numPr>
                <w:ilvl w:val="0"/>
                <w:numId w:val="22"/>
              </w:numPr>
              <w:spacing w:after="0" w:line="276" w:lineRule="auto"/>
              <w:jc w:val="both"/>
              <w:rPr>
                <w:rFonts w:ascii="Arial" w:hAnsi="Arial" w:cs="Arial"/>
              </w:rPr>
            </w:pPr>
          </w:p>
        </w:tc>
        <w:tc>
          <w:tcPr>
            <w:tcW w:w="2268" w:type="dxa"/>
          </w:tcPr>
          <w:p w14:paraId="23BAD397" w14:textId="77777777" w:rsidR="008871A1" w:rsidRPr="00DD43F3" w:rsidRDefault="008871A1" w:rsidP="00B26B93">
            <w:pPr>
              <w:spacing w:before="240" w:after="120" w:line="276" w:lineRule="auto"/>
              <w:rPr>
                <w:rFonts w:ascii="Arial" w:hAnsi="Arial" w:cs="Arial"/>
              </w:rPr>
            </w:pPr>
            <w:r w:rsidRPr="00DD43F3">
              <w:rPr>
                <w:rFonts w:ascii="Arial" w:hAnsi="Arial" w:cs="Arial"/>
              </w:rPr>
              <w:t>List of accessories to be installed in the vehicle</w:t>
            </w:r>
          </w:p>
        </w:tc>
        <w:tc>
          <w:tcPr>
            <w:tcW w:w="5902" w:type="dxa"/>
          </w:tcPr>
          <w:p w14:paraId="5154085E" w14:textId="77777777" w:rsidR="008871A1" w:rsidRPr="00DD43F3" w:rsidRDefault="008871A1" w:rsidP="008871A1">
            <w:pPr>
              <w:pStyle w:val="ListParagraph"/>
              <w:numPr>
                <w:ilvl w:val="0"/>
                <w:numId w:val="20"/>
              </w:numPr>
              <w:spacing w:after="0" w:line="276" w:lineRule="auto"/>
              <w:jc w:val="both"/>
              <w:rPr>
                <w:rFonts w:ascii="Arial" w:hAnsi="Arial" w:cs="Arial"/>
              </w:rPr>
            </w:pPr>
            <w:r w:rsidRPr="00DD43F3">
              <w:rPr>
                <w:rFonts w:ascii="Arial" w:hAnsi="Arial" w:cs="Arial"/>
              </w:rPr>
              <w:t>First Aid Kit for Humans.</w:t>
            </w:r>
          </w:p>
          <w:p w14:paraId="1FD1E70D" w14:textId="77777777" w:rsidR="008871A1" w:rsidRPr="00DD43F3" w:rsidRDefault="008871A1" w:rsidP="008871A1">
            <w:pPr>
              <w:pStyle w:val="ListParagraph"/>
              <w:numPr>
                <w:ilvl w:val="0"/>
                <w:numId w:val="20"/>
              </w:numPr>
              <w:spacing w:after="0" w:line="276" w:lineRule="auto"/>
              <w:jc w:val="both"/>
              <w:rPr>
                <w:rFonts w:ascii="Arial" w:hAnsi="Arial" w:cs="Arial"/>
              </w:rPr>
            </w:pPr>
            <w:r w:rsidRPr="00DD43F3">
              <w:rPr>
                <w:rFonts w:ascii="Arial" w:hAnsi="Arial" w:cs="Arial"/>
              </w:rPr>
              <w:t>Refrigerator (up to 52 L) for medicine storage</w:t>
            </w:r>
          </w:p>
          <w:p w14:paraId="52999C96" w14:textId="77777777" w:rsidR="008871A1" w:rsidRPr="00DD43F3" w:rsidRDefault="008871A1" w:rsidP="008871A1">
            <w:pPr>
              <w:pStyle w:val="ListParagraph"/>
              <w:numPr>
                <w:ilvl w:val="0"/>
                <w:numId w:val="20"/>
              </w:numPr>
              <w:spacing w:after="0" w:line="276" w:lineRule="auto"/>
              <w:jc w:val="both"/>
              <w:rPr>
                <w:rFonts w:ascii="Arial" w:hAnsi="Arial" w:cs="Arial"/>
              </w:rPr>
            </w:pPr>
            <w:r w:rsidRPr="00DD43F3">
              <w:rPr>
                <w:rFonts w:ascii="Arial" w:hAnsi="Arial" w:cs="Arial"/>
              </w:rPr>
              <w:t>Oxygen cylinder (above 10 L)</w:t>
            </w:r>
          </w:p>
          <w:p w14:paraId="6A190F8A" w14:textId="77777777" w:rsidR="008871A1" w:rsidRPr="00DD43F3" w:rsidRDefault="008871A1" w:rsidP="008871A1">
            <w:pPr>
              <w:pStyle w:val="ListParagraph"/>
              <w:numPr>
                <w:ilvl w:val="0"/>
                <w:numId w:val="20"/>
              </w:numPr>
              <w:spacing w:after="0" w:line="276" w:lineRule="auto"/>
              <w:jc w:val="both"/>
              <w:rPr>
                <w:rFonts w:ascii="Arial" w:hAnsi="Arial" w:cs="Arial"/>
              </w:rPr>
            </w:pPr>
            <w:r w:rsidRPr="00DD43F3">
              <w:rPr>
                <w:rFonts w:ascii="Arial" w:hAnsi="Arial" w:cs="Arial"/>
              </w:rPr>
              <w:t>Vehicle GPS Tracker with remote tracking option</w:t>
            </w:r>
          </w:p>
        </w:tc>
      </w:tr>
    </w:tbl>
    <w:p w14:paraId="72F5886A" w14:textId="1FBD3F18" w:rsidR="008871A1" w:rsidRDefault="008871A1" w:rsidP="008871A1">
      <w:pPr>
        <w:rPr>
          <w:rFonts w:cstheme="minorHAnsi"/>
          <w:sz w:val="24"/>
          <w:szCs w:val="24"/>
        </w:rPr>
      </w:pPr>
    </w:p>
    <w:p w14:paraId="3A2A3963" w14:textId="00E85140" w:rsidR="00E847B6" w:rsidRDefault="00E847B6" w:rsidP="008871A1">
      <w:pPr>
        <w:rPr>
          <w:rFonts w:cstheme="minorHAnsi"/>
          <w:sz w:val="24"/>
          <w:szCs w:val="24"/>
        </w:rPr>
      </w:pPr>
    </w:p>
    <w:p w14:paraId="6B81C642" w14:textId="6C9FD327" w:rsidR="00E847B6" w:rsidRDefault="00E847B6" w:rsidP="008871A1">
      <w:pPr>
        <w:rPr>
          <w:rFonts w:cstheme="minorHAnsi"/>
          <w:sz w:val="24"/>
          <w:szCs w:val="24"/>
        </w:rPr>
      </w:pPr>
    </w:p>
    <w:p w14:paraId="4A746A3D" w14:textId="6F1C95BA" w:rsidR="00E847B6" w:rsidRDefault="00E847B6" w:rsidP="008871A1">
      <w:pPr>
        <w:rPr>
          <w:rFonts w:cstheme="minorHAnsi"/>
          <w:sz w:val="24"/>
          <w:szCs w:val="24"/>
        </w:rPr>
      </w:pPr>
    </w:p>
    <w:p w14:paraId="36A8EC2B" w14:textId="0979012B" w:rsidR="00E847B6" w:rsidRDefault="00E847B6" w:rsidP="008871A1">
      <w:pPr>
        <w:rPr>
          <w:rFonts w:cstheme="minorHAnsi"/>
          <w:sz w:val="24"/>
          <w:szCs w:val="24"/>
        </w:rPr>
      </w:pPr>
    </w:p>
    <w:p w14:paraId="022E9668" w14:textId="504CC7B5" w:rsidR="00E847B6" w:rsidRDefault="00E847B6" w:rsidP="008871A1">
      <w:pPr>
        <w:rPr>
          <w:rFonts w:cstheme="minorHAnsi"/>
          <w:sz w:val="24"/>
          <w:szCs w:val="24"/>
        </w:rPr>
      </w:pPr>
    </w:p>
    <w:p w14:paraId="2C963FE0" w14:textId="1B1D4C0B" w:rsidR="00E847B6" w:rsidRDefault="00E847B6" w:rsidP="008871A1">
      <w:pPr>
        <w:rPr>
          <w:rFonts w:cstheme="minorHAnsi"/>
          <w:sz w:val="24"/>
          <w:szCs w:val="24"/>
        </w:rPr>
      </w:pPr>
    </w:p>
    <w:p w14:paraId="4DFB0967" w14:textId="32A4923B" w:rsidR="00E847B6" w:rsidRDefault="00E847B6" w:rsidP="008871A1">
      <w:pPr>
        <w:rPr>
          <w:rFonts w:cstheme="minorHAnsi"/>
          <w:sz w:val="24"/>
          <w:szCs w:val="24"/>
        </w:rPr>
      </w:pPr>
    </w:p>
    <w:p w14:paraId="6E8AA4CB" w14:textId="57E0E4E6" w:rsidR="00E847B6" w:rsidRDefault="00E847B6" w:rsidP="008871A1">
      <w:pPr>
        <w:rPr>
          <w:rFonts w:cstheme="minorHAnsi"/>
          <w:sz w:val="24"/>
          <w:szCs w:val="24"/>
        </w:rPr>
      </w:pPr>
    </w:p>
    <w:p w14:paraId="69BA2DC9" w14:textId="77777777" w:rsidR="00E847B6" w:rsidRPr="00F705D8" w:rsidRDefault="00E847B6" w:rsidP="008871A1">
      <w:pPr>
        <w:rPr>
          <w:rFonts w:cstheme="minorHAnsi"/>
          <w:sz w:val="24"/>
          <w:szCs w:val="24"/>
        </w:rPr>
      </w:pPr>
    </w:p>
    <w:p w14:paraId="507F3E6C" w14:textId="77777777" w:rsidR="008871A1" w:rsidRPr="00476B9D" w:rsidRDefault="008871A1" w:rsidP="008871A1">
      <w:pPr>
        <w:rPr>
          <w:rFonts w:cstheme="minorHAnsi"/>
          <w:b/>
          <w:sz w:val="24"/>
          <w:szCs w:val="24"/>
        </w:rPr>
      </w:pPr>
      <w:r w:rsidRPr="00476B9D">
        <w:rPr>
          <w:rFonts w:cstheme="minorHAnsi"/>
          <w:b/>
          <w:sz w:val="24"/>
          <w:szCs w:val="24"/>
        </w:rPr>
        <w:lastRenderedPageBreak/>
        <w:t>3. Vehicle indicative sketch</w:t>
      </w:r>
    </w:p>
    <w:p w14:paraId="3C8A8F13" w14:textId="77777777" w:rsidR="008871A1" w:rsidRPr="00810974" w:rsidRDefault="008871A1" w:rsidP="008871A1">
      <w:pPr>
        <w:rPr>
          <w:rFonts w:cstheme="minorHAnsi"/>
          <w:sz w:val="24"/>
          <w:szCs w:val="24"/>
        </w:rPr>
      </w:pPr>
      <w:r>
        <w:rPr>
          <w:noProof/>
        </w:rPr>
        <w:drawing>
          <wp:inline distT="0" distB="0" distL="0" distR="0" wp14:anchorId="00E3C237" wp14:editId="3C9E5D98">
            <wp:extent cx="4456983" cy="6172739"/>
            <wp:effectExtent l="0" t="635"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5498" r="3939"/>
                    <a:stretch/>
                  </pic:blipFill>
                  <pic:spPr bwMode="auto">
                    <a:xfrm rot="5400000">
                      <a:off x="0" y="0"/>
                      <a:ext cx="4533564" cy="6278800"/>
                    </a:xfrm>
                    <a:prstGeom prst="rect">
                      <a:avLst/>
                    </a:prstGeom>
                    <a:noFill/>
                    <a:ln>
                      <a:noFill/>
                    </a:ln>
                    <a:extLst>
                      <a:ext uri="{53640926-AAD7-44D8-BBD7-CCE9431645EC}">
                        <a14:shadowObscured xmlns:a14="http://schemas.microsoft.com/office/drawing/2010/main"/>
                      </a:ext>
                    </a:extLst>
                  </pic:spPr>
                </pic:pic>
              </a:graphicData>
            </a:graphic>
          </wp:inline>
        </w:drawing>
      </w:r>
    </w:p>
    <w:p w14:paraId="2A9F9D93" w14:textId="77777777" w:rsidR="008871A1" w:rsidRDefault="008871A1" w:rsidP="008871A1">
      <w:pPr>
        <w:rPr>
          <w:rFonts w:ascii="Arial" w:eastAsia="Times New Roman" w:hAnsi="Arial" w:cs="Arial"/>
          <w:b/>
          <w:color w:val="000080"/>
          <w:sz w:val="28"/>
          <w:szCs w:val="28"/>
          <w:lang w:val="en-GB"/>
          <w14:shadow w14:blurRad="50800" w14:dist="38100" w14:dir="2700000" w14:sx="100000" w14:sy="100000" w14:kx="0" w14:ky="0" w14:algn="tl">
            <w14:srgbClr w14:val="000000">
              <w14:alpha w14:val="60000"/>
            </w14:srgbClr>
          </w14:shadow>
        </w:rPr>
      </w:pPr>
      <w:r>
        <w:br w:type="page"/>
      </w:r>
    </w:p>
    <w:bookmarkEnd w:id="29"/>
    <w:p w14:paraId="7584038F" w14:textId="77777777" w:rsidR="00E9756F" w:rsidRPr="00E16015" w:rsidRDefault="00E9756F" w:rsidP="0008170D">
      <w:pPr>
        <w:pStyle w:val="ListParagraph"/>
        <w:autoSpaceDE w:val="0"/>
        <w:autoSpaceDN w:val="0"/>
        <w:adjustRightInd w:val="0"/>
        <w:spacing w:after="0" w:line="240" w:lineRule="auto"/>
        <w:ind w:left="927"/>
        <w:rPr>
          <w:rFonts w:ascii="Arial" w:hAnsi="Arial" w:cs="Arial"/>
          <w:color w:val="000000" w:themeColor="text1"/>
          <w:sz w:val="20"/>
          <w:szCs w:val="20"/>
          <w:lang w:val="en-GB"/>
        </w:rPr>
      </w:pPr>
    </w:p>
    <w:bookmarkEnd w:id="30"/>
    <w:p w14:paraId="723BFF52" w14:textId="77777777" w:rsidR="005E2BBA" w:rsidRPr="00E16015" w:rsidRDefault="005E2BBA" w:rsidP="005E2BBA">
      <w:pPr>
        <w:pStyle w:val="ListParagraph"/>
        <w:spacing w:before="240" w:after="120" w:line="276" w:lineRule="auto"/>
        <w:ind w:left="1224"/>
        <w:jc w:val="both"/>
        <w:rPr>
          <w:rFonts w:ascii="Arial" w:hAnsi="Arial" w:cs="Arial"/>
          <w:b/>
          <w:sz w:val="24"/>
          <w:szCs w:val="24"/>
          <w:lang w:val="en-GB"/>
        </w:rPr>
      </w:pPr>
    </w:p>
    <w:p w14:paraId="5C50F22B" w14:textId="7EE97367" w:rsidR="005D0CF6" w:rsidRPr="005D0CF6" w:rsidRDefault="005D0CF6" w:rsidP="005D0CF6">
      <w:pPr>
        <w:rPr>
          <w:rFonts w:ascii="Arial" w:hAnsi="Arial" w:cs="Arial"/>
          <w:b/>
          <w:sz w:val="28"/>
          <w:szCs w:val="28"/>
        </w:rPr>
      </w:pPr>
      <w:r w:rsidRPr="005D0CF6">
        <w:rPr>
          <w:rFonts w:ascii="Arial" w:hAnsi="Arial" w:cs="Arial"/>
          <w:b/>
          <w:sz w:val="28"/>
          <w:szCs w:val="28"/>
        </w:rPr>
        <w:t xml:space="preserve">Annex 1B: Technical Specifications for Elephant Rescue Vehicles </w:t>
      </w:r>
    </w:p>
    <w:p w14:paraId="28674B7E" w14:textId="77777777" w:rsidR="005D0CF6" w:rsidRPr="00011BF0" w:rsidRDefault="005D0CF6" w:rsidP="005D0CF6">
      <w:pPr>
        <w:jc w:val="center"/>
        <w:rPr>
          <w:rFonts w:ascii="Arial" w:hAnsi="Arial" w:cs="Arial"/>
          <w:b/>
          <w:sz w:val="28"/>
        </w:rPr>
      </w:pPr>
    </w:p>
    <w:p w14:paraId="1DC7DB85" w14:textId="77777777" w:rsidR="005D0CF6" w:rsidRPr="00011BF0" w:rsidRDefault="005D0CF6" w:rsidP="005D0CF6">
      <w:pPr>
        <w:pStyle w:val="ListParagraph"/>
        <w:numPr>
          <w:ilvl w:val="0"/>
          <w:numId w:val="25"/>
        </w:numPr>
        <w:spacing w:line="480" w:lineRule="auto"/>
        <w:rPr>
          <w:rFonts w:ascii="Arial" w:hAnsi="Arial" w:cs="Arial"/>
          <w:b/>
        </w:rPr>
      </w:pPr>
      <w:r w:rsidRPr="00011BF0">
        <w:rPr>
          <w:rFonts w:ascii="Arial" w:hAnsi="Arial" w:cs="Arial"/>
          <w:b/>
        </w:rPr>
        <w:t xml:space="preserve">Vehicle Model: Mahindra </w:t>
      </w:r>
      <w:proofErr w:type="spellStart"/>
      <w:r w:rsidRPr="00011BF0">
        <w:rPr>
          <w:rFonts w:ascii="Arial" w:hAnsi="Arial" w:cs="Arial"/>
          <w:b/>
        </w:rPr>
        <w:t>Blazo</w:t>
      </w:r>
      <w:proofErr w:type="spellEnd"/>
      <w:r w:rsidRPr="00011BF0">
        <w:rPr>
          <w:rFonts w:ascii="Arial" w:hAnsi="Arial" w:cs="Arial"/>
          <w:b/>
        </w:rPr>
        <w:t xml:space="preserve"> X 25 CBC 5000, 10-Wheeler Truck </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371"/>
        <w:gridCol w:w="1671"/>
      </w:tblGrid>
      <w:tr w:rsidR="005D0CF6" w:rsidRPr="00011BF0" w14:paraId="01CFF1BF" w14:textId="77777777" w:rsidTr="00B26B93">
        <w:trPr>
          <w:trHeight w:val="318"/>
        </w:trPr>
        <w:tc>
          <w:tcPr>
            <w:tcW w:w="1008" w:type="dxa"/>
          </w:tcPr>
          <w:p w14:paraId="173D4061" w14:textId="77777777" w:rsidR="005D0CF6" w:rsidRPr="00011BF0" w:rsidRDefault="005D0CF6" w:rsidP="00B26B93">
            <w:pPr>
              <w:pStyle w:val="ListParagraph"/>
              <w:spacing w:before="240" w:after="120"/>
              <w:ind w:left="927" w:hanging="927"/>
              <w:jc w:val="center"/>
              <w:rPr>
                <w:rFonts w:ascii="Arial" w:hAnsi="Arial" w:cs="Arial"/>
                <w:b/>
                <w:bCs/>
                <w:sz w:val="24"/>
              </w:rPr>
            </w:pPr>
            <w:r w:rsidRPr="00011BF0">
              <w:rPr>
                <w:rFonts w:ascii="Arial" w:hAnsi="Arial" w:cs="Arial"/>
                <w:b/>
                <w:bCs/>
                <w:sz w:val="24"/>
              </w:rPr>
              <w:t>S. No</w:t>
            </w:r>
          </w:p>
        </w:tc>
        <w:tc>
          <w:tcPr>
            <w:tcW w:w="5780" w:type="dxa"/>
          </w:tcPr>
          <w:p w14:paraId="23DB9285" w14:textId="77777777" w:rsidR="005D0CF6" w:rsidRPr="00011BF0" w:rsidRDefault="005D0CF6" w:rsidP="00B26B93">
            <w:pPr>
              <w:pStyle w:val="ListParagraph"/>
              <w:spacing w:before="240" w:after="120"/>
              <w:ind w:left="927" w:hanging="927"/>
              <w:jc w:val="center"/>
              <w:rPr>
                <w:rFonts w:ascii="Arial" w:hAnsi="Arial" w:cs="Arial"/>
                <w:b/>
                <w:bCs/>
                <w:sz w:val="24"/>
              </w:rPr>
            </w:pPr>
            <w:r w:rsidRPr="00011BF0">
              <w:rPr>
                <w:rFonts w:ascii="Arial" w:hAnsi="Arial" w:cs="Arial"/>
                <w:b/>
                <w:bCs/>
                <w:sz w:val="24"/>
              </w:rPr>
              <w:t>Items</w:t>
            </w:r>
          </w:p>
        </w:tc>
        <w:tc>
          <w:tcPr>
            <w:tcW w:w="1717" w:type="dxa"/>
          </w:tcPr>
          <w:p w14:paraId="3990C485" w14:textId="77777777" w:rsidR="005D0CF6" w:rsidRPr="00011BF0" w:rsidRDefault="005D0CF6" w:rsidP="00B26B93">
            <w:pPr>
              <w:pStyle w:val="ListParagraph"/>
              <w:spacing w:before="240" w:after="120"/>
              <w:ind w:left="927" w:hanging="927"/>
              <w:jc w:val="center"/>
              <w:rPr>
                <w:rFonts w:ascii="Arial" w:hAnsi="Arial" w:cs="Arial"/>
                <w:b/>
                <w:bCs/>
                <w:sz w:val="24"/>
              </w:rPr>
            </w:pPr>
            <w:r w:rsidRPr="00011BF0">
              <w:rPr>
                <w:rFonts w:ascii="Arial" w:hAnsi="Arial" w:cs="Arial"/>
                <w:b/>
                <w:bCs/>
                <w:sz w:val="24"/>
              </w:rPr>
              <w:t>Quantity</w:t>
            </w:r>
          </w:p>
        </w:tc>
      </w:tr>
      <w:tr w:rsidR="005D0CF6" w:rsidRPr="00011BF0" w14:paraId="0CB2CB5D" w14:textId="77777777" w:rsidTr="00B26B93">
        <w:trPr>
          <w:trHeight w:val="437"/>
        </w:trPr>
        <w:tc>
          <w:tcPr>
            <w:tcW w:w="1008" w:type="dxa"/>
            <w:vAlign w:val="bottom"/>
          </w:tcPr>
          <w:p w14:paraId="2179CE2E" w14:textId="77777777" w:rsidR="005D0CF6" w:rsidRPr="00011BF0" w:rsidRDefault="005D0CF6" w:rsidP="00B26B93">
            <w:pPr>
              <w:spacing w:before="240" w:after="120"/>
              <w:rPr>
                <w:rFonts w:ascii="Arial" w:hAnsi="Arial" w:cs="Arial"/>
              </w:rPr>
            </w:pPr>
            <w:r w:rsidRPr="00011BF0">
              <w:rPr>
                <w:rFonts w:ascii="Arial" w:hAnsi="Arial" w:cs="Arial"/>
              </w:rPr>
              <w:t>1</w:t>
            </w:r>
          </w:p>
        </w:tc>
        <w:tc>
          <w:tcPr>
            <w:tcW w:w="5780" w:type="dxa"/>
            <w:vAlign w:val="bottom"/>
          </w:tcPr>
          <w:p w14:paraId="58E7917B" w14:textId="77777777" w:rsidR="005D0CF6" w:rsidRPr="00011BF0" w:rsidRDefault="005D0CF6" w:rsidP="00B26B93">
            <w:pPr>
              <w:rPr>
                <w:rFonts w:ascii="Arial" w:hAnsi="Arial" w:cs="Arial"/>
              </w:rPr>
            </w:pPr>
            <w:r w:rsidRPr="00011BF0">
              <w:rPr>
                <w:rFonts w:ascii="Arial" w:hAnsi="Arial" w:cs="Arial"/>
              </w:rPr>
              <w:t xml:space="preserve">Mahindra </w:t>
            </w:r>
            <w:proofErr w:type="spellStart"/>
            <w:r w:rsidRPr="00011BF0">
              <w:rPr>
                <w:rFonts w:ascii="Arial" w:hAnsi="Arial" w:cs="Arial"/>
              </w:rPr>
              <w:t>Blazo</w:t>
            </w:r>
            <w:proofErr w:type="spellEnd"/>
            <w:r w:rsidRPr="00011BF0">
              <w:rPr>
                <w:rFonts w:ascii="Arial" w:hAnsi="Arial" w:cs="Arial"/>
              </w:rPr>
              <w:t xml:space="preserve"> X 25 CBC 5000, 10-Wheeler Truck</w:t>
            </w:r>
          </w:p>
        </w:tc>
        <w:tc>
          <w:tcPr>
            <w:tcW w:w="1717" w:type="dxa"/>
            <w:vAlign w:val="bottom"/>
          </w:tcPr>
          <w:p w14:paraId="46C4F333" w14:textId="77777777" w:rsidR="005D0CF6" w:rsidRPr="00011BF0" w:rsidRDefault="005D0CF6" w:rsidP="00B26B93">
            <w:pPr>
              <w:spacing w:before="240" w:after="120"/>
              <w:rPr>
                <w:rFonts w:ascii="Arial" w:hAnsi="Arial" w:cs="Arial"/>
                <w:highlight w:val="yellow"/>
              </w:rPr>
            </w:pPr>
            <w:r w:rsidRPr="00011BF0">
              <w:rPr>
                <w:rFonts w:ascii="Arial" w:hAnsi="Arial" w:cs="Arial"/>
              </w:rPr>
              <w:t>1</w:t>
            </w:r>
          </w:p>
        </w:tc>
      </w:tr>
    </w:tbl>
    <w:p w14:paraId="42306E79" w14:textId="77777777" w:rsidR="005D0CF6" w:rsidRDefault="005D0CF6" w:rsidP="005D0CF6">
      <w:pPr>
        <w:pStyle w:val="ListParagraph"/>
        <w:spacing w:before="240" w:after="120" w:line="276" w:lineRule="auto"/>
        <w:ind w:left="360"/>
        <w:rPr>
          <w:rFonts w:ascii="Arial" w:hAnsi="Arial" w:cs="Arial"/>
          <w:b/>
        </w:rPr>
      </w:pPr>
    </w:p>
    <w:p w14:paraId="570B00EE" w14:textId="77777777" w:rsidR="005D0CF6" w:rsidRPr="00011BF0" w:rsidRDefault="005D0CF6" w:rsidP="005D0CF6">
      <w:pPr>
        <w:pStyle w:val="ListParagraph"/>
        <w:numPr>
          <w:ilvl w:val="0"/>
          <w:numId w:val="25"/>
        </w:numPr>
        <w:spacing w:before="240" w:after="120" w:line="276" w:lineRule="auto"/>
        <w:rPr>
          <w:rFonts w:ascii="Arial" w:hAnsi="Arial" w:cs="Arial"/>
          <w:b/>
        </w:rPr>
      </w:pPr>
      <w:r w:rsidRPr="00011BF0">
        <w:rPr>
          <w:rFonts w:ascii="Arial" w:hAnsi="Arial" w:cs="Arial"/>
          <w:b/>
        </w:rPr>
        <w:t>Vehicle Diagram and Specifications</w:t>
      </w:r>
    </w:p>
    <w:tbl>
      <w:tblPr>
        <w:tblStyle w:val="TableGrid"/>
        <w:tblW w:w="5625" w:type="dxa"/>
        <w:tblInd w:w="607" w:type="dxa"/>
        <w:tblLook w:val="04A0" w:firstRow="1" w:lastRow="0" w:firstColumn="1" w:lastColumn="0" w:noHBand="0" w:noVBand="1"/>
      </w:tblPr>
      <w:tblGrid>
        <w:gridCol w:w="3515"/>
        <w:gridCol w:w="2110"/>
      </w:tblGrid>
      <w:tr w:rsidR="005D0CF6" w:rsidRPr="00011BF0" w14:paraId="0BA69D8C" w14:textId="77777777" w:rsidTr="00B26B93">
        <w:trPr>
          <w:trHeight w:val="521"/>
        </w:trPr>
        <w:tc>
          <w:tcPr>
            <w:tcW w:w="3515" w:type="dxa"/>
            <w:hideMark/>
          </w:tcPr>
          <w:p w14:paraId="5C2F96A8" w14:textId="77777777" w:rsidR="005D0CF6" w:rsidRPr="00FD11FF" w:rsidRDefault="005D0CF6" w:rsidP="00B26B93">
            <w:pPr>
              <w:spacing w:line="276" w:lineRule="auto"/>
              <w:jc w:val="both"/>
              <w:rPr>
                <w:rFonts w:ascii="Arial" w:hAnsi="Arial" w:cs="Arial"/>
                <w:b/>
              </w:rPr>
            </w:pPr>
            <w:r w:rsidRPr="00FD11FF">
              <w:rPr>
                <w:rFonts w:ascii="Arial" w:hAnsi="Arial" w:cs="Arial"/>
                <w:b/>
              </w:rPr>
              <w:t>GVW</w:t>
            </w:r>
          </w:p>
        </w:tc>
        <w:tc>
          <w:tcPr>
            <w:tcW w:w="2110" w:type="dxa"/>
          </w:tcPr>
          <w:p w14:paraId="28B38FF6" w14:textId="77777777" w:rsidR="005D0CF6" w:rsidRPr="00011BF0" w:rsidRDefault="005D0CF6" w:rsidP="00B26B93">
            <w:pPr>
              <w:spacing w:line="276" w:lineRule="auto"/>
              <w:jc w:val="both"/>
              <w:rPr>
                <w:rFonts w:ascii="Arial" w:hAnsi="Arial" w:cs="Arial"/>
              </w:rPr>
            </w:pPr>
            <w:r w:rsidRPr="00011BF0">
              <w:rPr>
                <w:rFonts w:ascii="Arial" w:hAnsi="Arial" w:cs="Arial"/>
              </w:rPr>
              <w:t xml:space="preserve">25 </w:t>
            </w:r>
            <w:proofErr w:type="spellStart"/>
            <w:r w:rsidRPr="00011BF0">
              <w:rPr>
                <w:rFonts w:ascii="Arial" w:hAnsi="Arial" w:cs="Arial"/>
              </w:rPr>
              <w:t>Tonne</w:t>
            </w:r>
            <w:proofErr w:type="spellEnd"/>
          </w:p>
        </w:tc>
      </w:tr>
      <w:tr w:rsidR="005D0CF6" w:rsidRPr="00011BF0" w14:paraId="5DB6045E" w14:textId="77777777" w:rsidTr="00B26B93">
        <w:trPr>
          <w:trHeight w:val="521"/>
        </w:trPr>
        <w:tc>
          <w:tcPr>
            <w:tcW w:w="3515" w:type="dxa"/>
            <w:hideMark/>
          </w:tcPr>
          <w:p w14:paraId="11F6BAC9" w14:textId="77777777" w:rsidR="005D0CF6" w:rsidRPr="00FD11FF" w:rsidRDefault="005D0CF6" w:rsidP="00B26B93">
            <w:pPr>
              <w:spacing w:line="276" w:lineRule="auto"/>
              <w:rPr>
                <w:rFonts w:ascii="Arial" w:hAnsi="Arial" w:cs="Arial"/>
                <w:b/>
              </w:rPr>
            </w:pPr>
            <w:r w:rsidRPr="00FD11FF">
              <w:rPr>
                <w:rFonts w:ascii="Arial" w:hAnsi="Arial" w:cs="Arial"/>
                <w:b/>
              </w:rPr>
              <w:t>Load Carrying capacity</w:t>
            </w:r>
          </w:p>
        </w:tc>
        <w:tc>
          <w:tcPr>
            <w:tcW w:w="2110" w:type="dxa"/>
          </w:tcPr>
          <w:p w14:paraId="416869F7" w14:textId="77777777" w:rsidR="005D0CF6" w:rsidRPr="00011BF0" w:rsidRDefault="005D0CF6" w:rsidP="00B26B93">
            <w:pPr>
              <w:spacing w:line="276" w:lineRule="auto"/>
              <w:jc w:val="both"/>
              <w:rPr>
                <w:rFonts w:ascii="Arial" w:hAnsi="Arial" w:cs="Arial"/>
              </w:rPr>
            </w:pPr>
            <w:r w:rsidRPr="00011BF0">
              <w:rPr>
                <w:rFonts w:ascii="Arial" w:hAnsi="Arial" w:cs="Arial"/>
              </w:rPr>
              <w:t xml:space="preserve">17.773 </w:t>
            </w:r>
            <w:proofErr w:type="spellStart"/>
            <w:r w:rsidRPr="00011BF0">
              <w:rPr>
                <w:rFonts w:ascii="Arial" w:hAnsi="Arial" w:cs="Arial"/>
              </w:rPr>
              <w:t>Tonne</w:t>
            </w:r>
            <w:proofErr w:type="spellEnd"/>
          </w:p>
        </w:tc>
      </w:tr>
      <w:tr w:rsidR="005D0CF6" w:rsidRPr="00011BF0" w14:paraId="223ADD52" w14:textId="77777777" w:rsidTr="00B26B93">
        <w:trPr>
          <w:trHeight w:val="521"/>
        </w:trPr>
        <w:tc>
          <w:tcPr>
            <w:tcW w:w="3515" w:type="dxa"/>
            <w:hideMark/>
          </w:tcPr>
          <w:p w14:paraId="2AD2699C" w14:textId="77777777" w:rsidR="005D0CF6" w:rsidRPr="00FD11FF" w:rsidRDefault="005D0CF6" w:rsidP="00B26B93">
            <w:pPr>
              <w:spacing w:line="276" w:lineRule="auto"/>
              <w:jc w:val="both"/>
              <w:rPr>
                <w:rFonts w:ascii="Arial" w:hAnsi="Arial" w:cs="Arial"/>
                <w:b/>
              </w:rPr>
            </w:pPr>
            <w:r w:rsidRPr="00FD11FF">
              <w:rPr>
                <w:rFonts w:ascii="Arial" w:hAnsi="Arial" w:cs="Arial"/>
                <w:b/>
              </w:rPr>
              <w:t>Wheelbase</w:t>
            </w:r>
          </w:p>
        </w:tc>
        <w:tc>
          <w:tcPr>
            <w:tcW w:w="2110" w:type="dxa"/>
          </w:tcPr>
          <w:p w14:paraId="652A48E1" w14:textId="77777777" w:rsidR="005D0CF6" w:rsidRPr="00011BF0" w:rsidRDefault="005D0CF6" w:rsidP="00B26B93">
            <w:pPr>
              <w:spacing w:line="276" w:lineRule="auto"/>
              <w:jc w:val="both"/>
              <w:rPr>
                <w:rFonts w:ascii="Arial" w:hAnsi="Arial" w:cs="Arial"/>
              </w:rPr>
            </w:pPr>
            <w:r w:rsidRPr="00011BF0">
              <w:rPr>
                <w:rFonts w:ascii="Arial" w:hAnsi="Arial" w:cs="Arial"/>
              </w:rPr>
              <w:t>5000mm</w:t>
            </w:r>
          </w:p>
        </w:tc>
      </w:tr>
      <w:tr w:rsidR="005D0CF6" w:rsidRPr="00011BF0" w14:paraId="6C7BEC35" w14:textId="77777777" w:rsidTr="00B26B93">
        <w:trPr>
          <w:trHeight w:val="521"/>
        </w:trPr>
        <w:tc>
          <w:tcPr>
            <w:tcW w:w="3515" w:type="dxa"/>
          </w:tcPr>
          <w:p w14:paraId="474956C0" w14:textId="77777777" w:rsidR="005D0CF6" w:rsidRPr="00FD11FF" w:rsidRDefault="005D0CF6" w:rsidP="00B26B93">
            <w:pPr>
              <w:spacing w:line="276" w:lineRule="auto"/>
              <w:jc w:val="both"/>
              <w:rPr>
                <w:rFonts w:ascii="Arial" w:hAnsi="Arial" w:cs="Arial"/>
                <w:b/>
              </w:rPr>
            </w:pPr>
            <w:r w:rsidRPr="00FD11FF">
              <w:rPr>
                <w:rFonts w:ascii="Arial" w:hAnsi="Arial" w:cs="Arial"/>
                <w:b/>
              </w:rPr>
              <w:t>Cabin length</w:t>
            </w:r>
          </w:p>
        </w:tc>
        <w:tc>
          <w:tcPr>
            <w:tcW w:w="2110" w:type="dxa"/>
          </w:tcPr>
          <w:p w14:paraId="6391D3EC" w14:textId="77777777" w:rsidR="005D0CF6" w:rsidRPr="00011BF0" w:rsidRDefault="005D0CF6" w:rsidP="00B26B93">
            <w:pPr>
              <w:spacing w:line="276" w:lineRule="auto"/>
              <w:jc w:val="both"/>
              <w:rPr>
                <w:rFonts w:ascii="Arial" w:hAnsi="Arial" w:cs="Arial"/>
              </w:rPr>
            </w:pPr>
            <w:r w:rsidRPr="00011BF0">
              <w:rPr>
                <w:rFonts w:ascii="Arial" w:hAnsi="Arial" w:cs="Arial"/>
              </w:rPr>
              <w:t>2270 mm</w:t>
            </w:r>
          </w:p>
        </w:tc>
      </w:tr>
      <w:tr w:rsidR="005D0CF6" w:rsidRPr="00011BF0" w14:paraId="69E5715F" w14:textId="77777777" w:rsidTr="00B26B93">
        <w:trPr>
          <w:trHeight w:val="521"/>
        </w:trPr>
        <w:tc>
          <w:tcPr>
            <w:tcW w:w="3515" w:type="dxa"/>
          </w:tcPr>
          <w:p w14:paraId="6921A789" w14:textId="77777777" w:rsidR="005D0CF6" w:rsidRPr="00FD11FF" w:rsidRDefault="005D0CF6" w:rsidP="00B26B93">
            <w:pPr>
              <w:spacing w:line="276" w:lineRule="auto"/>
              <w:jc w:val="both"/>
              <w:rPr>
                <w:rFonts w:ascii="Arial" w:hAnsi="Arial" w:cs="Arial"/>
                <w:b/>
              </w:rPr>
            </w:pPr>
            <w:r w:rsidRPr="00FD11FF">
              <w:rPr>
                <w:rFonts w:ascii="Arial" w:hAnsi="Arial" w:cs="Arial"/>
                <w:b/>
              </w:rPr>
              <w:t>Load body length</w:t>
            </w:r>
          </w:p>
        </w:tc>
        <w:tc>
          <w:tcPr>
            <w:tcW w:w="2110" w:type="dxa"/>
          </w:tcPr>
          <w:p w14:paraId="4B251D64" w14:textId="77777777" w:rsidR="005D0CF6" w:rsidRPr="00011BF0" w:rsidRDefault="005D0CF6" w:rsidP="00B26B93">
            <w:pPr>
              <w:spacing w:line="276" w:lineRule="auto"/>
              <w:jc w:val="both"/>
              <w:rPr>
                <w:rFonts w:ascii="Arial" w:hAnsi="Arial" w:cs="Arial"/>
              </w:rPr>
            </w:pPr>
            <w:r w:rsidRPr="00011BF0">
              <w:rPr>
                <w:rFonts w:ascii="Arial" w:hAnsi="Arial" w:cs="Arial"/>
              </w:rPr>
              <w:t>6716 mm</w:t>
            </w:r>
          </w:p>
        </w:tc>
      </w:tr>
    </w:tbl>
    <w:p w14:paraId="223B46DE" w14:textId="77777777" w:rsidR="005D0CF6" w:rsidRDefault="005D0CF6" w:rsidP="005D0CF6">
      <w:pPr>
        <w:spacing w:line="240" w:lineRule="auto"/>
        <w:jc w:val="both"/>
        <w:rPr>
          <w:rFonts w:ascii="Arial" w:hAnsi="Arial" w:cs="Arial"/>
        </w:rPr>
      </w:pPr>
    </w:p>
    <w:p w14:paraId="571A8811" w14:textId="77777777" w:rsidR="005D0CF6" w:rsidRPr="00011BF0" w:rsidRDefault="005D0CF6" w:rsidP="005D0CF6">
      <w:pPr>
        <w:spacing w:line="240" w:lineRule="auto"/>
        <w:jc w:val="both"/>
        <w:rPr>
          <w:rFonts w:ascii="Arial" w:hAnsi="Arial" w:cs="Arial"/>
        </w:rPr>
      </w:pPr>
    </w:p>
    <w:p w14:paraId="2FE2D0B7" w14:textId="77777777" w:rsidR="005D0CF6" w:rsidRPr="00011BF0" w:rsidRDefault="005D0CF6" w:rsidP="005D0CF6">
      <w:pPr>
        <w:spacing w:after="0" w:line="480" w:lineRule="auto"/>
        <w:jc w:val="both"/>
        <w:rPr>
          <w:rFonts w:ascii="Arial" w:hAnsi="Arial" w:cs="Arial"/>
          <w:b/>
        </w:rPr>
      </w:pPr>
      <w:r w:rsidRPr="00011BF0">
        <w:rPr>
          <w:rFonts w:ascii="Arial" w:hAnsi="Arial" w:cs="Arial"/>
          <w:b/>
        </w:rPr>
        <w:t>3. System Design and Philosophy:</w:t>
      </w:r>
    </w:p>
    <w:tbl>
      <w:tblPr>
        <w:tblStyle w:val="TableGrid"/>
        <w:tblW w:w="9351" w:type="dxa"/>
        <w:jc w:val="center"/>
        <w:tblLook w:val="04A0" w:firstRow="1" w:lastRow="0" w:firstColumn="1" w:lastColumn="0" w:noHBand="0" w:noVBand="1"/>
      </w:tblPr>
      <w:tblGrid>
        <w:gridCol w:w="846"/>
        <w:gridCol w:w="1984"/>
        <w:gridCol w:w="6521"/>
      </w:tblGrid>
      <w:tr w:rsidR="005D0CF6" w:rsidRPr="00011BF0" w14:paraId="0A806540" w14:textId="77777777" w:rsidTr="00B26B93">
        <w:trPr>
          <w:trHeight w:val="422"/>
          <w:jc w:val="center"/>
        </w:trPr>
        <w:tc>
          <w:tcPr>
            <w:tcW w:w="846" w:type="dxa"/>
          </w:tcPr>
          <w:p w14:paraId="2B6DBC79" w14:textId="77777777" w:rsidR="005D0CF6" w:rsidRPr="00011BF0" w:rsidRDefault="005D0CF6" w:rsidP="00B26B93">
            <w:pPr>
              <w:spacing w:line="480" w:lineRule="auto"/>
              <w:jc w:val="both"/>
              <w:rPr>
                <w:rFonts w:ascii="Arial" w:hAnsi="Arial" w:cs="Arial"/>
                <w:b/>
                <w:sz w:val="24"/>
              </w:rPr>
            </w:pPr>
            <w:r w:rsidRPr="00011BF0">
              <w:rPr>
                <w:rFonts w:ascii="Arial" w:hAnsi="Arial" w:cs="Arial"/>
                <w:b/>
                <w:sz w:val="24"/>
              </w:rPr>
              <w:t>S. No</w:t>
            </w:r>
          </w:p>
        </w:tc>
        <w:tc>
          <w:tcPr>
            <w:tcW w:w="1984" w:type="dxa"/>
          </w:tcPr>
          <w:p w14:paraId="2BE42614" w14:textId="77777777" w:rsidR="005D0CF6" w:rsidRPr="00011BF0" w:rsidRDefault="005D0CF6" w:rsidP="00B26B93">
            <w:pPr>
              <w:spacing w:line="480" w:lineRule="auto"/>
              <w:jc w:val="both"/>
              <w:rPr>
                <w:rFonts w:ascii="Arial" w:hAnsi="Arial" w:cs="Arial"/>
                <w:b/>
                <w:sz w:val="24"/>
              </w:rPr>
            </w:pPr>
            <w:r w:rsidRPr="00011BF0">
              <w:rPr>
                <w:rFonts w:ascii="Arial" w:hAnsi="Arial" w:cs="Arial"/>
                <w:b/>
                <w:sz w:val="24"/>
              </w:rPr>
              <w:t>Detail of work</w:t>
            </w:r>
          </w:p>
        </w:tc>
        <w:tc>
          <w:tcPr>
            <w:tcW w:w="6521" w:type="dxa"/>
          </w:tcPr>
          <w:p w14:paraId="6A95A8FA" w14:textId="77777777" w:rsidR="005D0CF6" w:rsidRPr="00011BF0" w:rsidRDefault="005D0CF6" w:rsidP="00B26B93">
            <w:pPr>
              <w:spacing w:line="480" w:lineRule="auto"/>
              <w:jc w:val="both"/>
              <w:rPr>
                <w:rFonts w:ascii="Arial" w:hAnsi="Arial" w:cs="Arial"/>
                <w:b/>
                <w:sz w:val="24"/>
              </w:rPr>
            </w:pPr>
            <w:r w:rsidRPr="00011BF0">
              <w:rPr>
                <w:rFonts w:ascii="Arial" w:hAnsi="Arial" w:cs="Arial"/>
                <w:b/>
                <w:sz w:val="24"/>
              </w:rPr>
              <w:t xml:space="preserve">Specification </w:t>
            </w:r>
          </w:p>
        </w:tc>
      </w:tr>
      <w:tr w:rsidR="005D0CF6" w:rsidRPr="00011BF0" w14:paraId="219FF099" w14:textId="77777777" w:rsidTr="00B26B93">
        <w:trPr>
          <w:jc w:val="center"/>
        </w:trPr>
        <w:tc>
          <w:tcPr>
            <w:tcW w:w="846" w:type="dxa"/>
          </w:tcPr>
          <w:p w14:paraId="7AB90756"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275B6C33" w14:textId="77777777" w:rsidR="005D0CF6" w:rsidRPr="00011BF0" w:rsidRDefault="005D0CF6" w:rsidP="00B26B93">
            <w:pPr>
              <w:spacing w:line="480" w:lineRule="auto"/>
              <w:jc w:val="both"/>
              <w:rPr>
                <w:rFonts w:ascii="Arial" w:hAnsi="Arial" w:cs="Arial"/>
              </w:rPr>
            </w:pPr>
            <w:r w:rsidRPr="00011BF0">
              <w:rPr>
                <w:rFonts w:ascii="Arial" w:hAnsi="Arial" w:cs="Arial"/>
              </w:rPr>
              <w:t>Lifting Container</w:t>
            </w:r>
          </w:p>
        </w:tc>
        <w:tc>
          <w:tcPr>
            <w:tcW w:w="6521" w:type="dxa"/>
          </w:tcPr>
          <w:p w14:paraId="7952A10A" w14:textId="77777777" w:rsidR="005D0CF6" w:rsidRPr="00011BF0" w:rsidRDefault="005D0CF6" w:rsidP="00B26B93">
            <w:pPr>
              <w:spacing w:line="276" w:lineRule="auto"/>
              <w:jc w:val="both"/>
              <w:rPr>
                <w:rFonts w:ascii="Arial" w:hAnsi="Arial" w:cs="Arial"/>
              </w:rPr>
            </w:pPr>
            <w:r w:rsidRPr="00011BF0">
              <w:rPr>
                <w:rFonts w:ascii="Arial" w:hAnsi="Arial" w:cs="Arial"/>
              </w:rPr>
              <w:t>Side Walls: Dimensions to be Length 5.18m X Width 2.436m X Height:  2.43 m</w:t>
            </w:r>
          </w:p>
          <w:p w14:paraId="71F8E588" w14:textId="77777777" w:rsidR="005D0CF6" w:rsidRPr="00011BF0" w:rsidRDefault="005D0CF6" w:rsidP="00B26B93">
            <w:pPr>
              <w:spacing w:line="276" w:lineRule="auto"/>
              <w:jc w:val="both"/>
              <w:rPr>
                <w:rFonts w:ascii="Arial" w:hAnsi="Arial" w:cs="Arial"/>
              </w:rPr>
            </w:pPr>
          </w:p>
          <w:p w14:paraId="748A77A2" w14:textId="77777777" w:rsidR="005D0CF6" w:rsidRPr="00011BF0" w:rsidRDefault="005D0CF6" w:rsidP="00B26B93">
            <w:pPr>
              <w:spacing w:line="276" w:lineRule="auto"/>
              <w:jc w:val="both"/>
              <w:rPr>
                <w:rFonts w:ascii="Arial" w:hAnsi="Arial" w:cs="Arial"/>
              </w:rPr>
            </w:pPr>
            <w:r w:rsidRPr="00011BF0">
              <w:rPr>
                <w:rFonts w:ascii="Arial" w:hAnsi="Arial" w:cs="Arial"/>
              </w:rPr>
              <w:t>Outer Frame of the wall to be constructed 100*40*6 mm</w:t>
            </w:r>
            <w:r w:rsidRPr="00011BF0">
              <w:rPr>
                <w:rFonts w:ascii="Arial" w:hAnsi="Arial" w:cs="Arial"/>
                <w:vertAlign w:val="superscript"/>
              </w:rPr>
              <w:t xml:space="preserve">3 </w:t>
            </w:r>
            <w:r w:rsidRPr="00011BF0">
              <w:rPr>
                <w:rFonts w:ascii="Arial" w:hAnsi="Arial" w:cs="Arial"/>
              </w:rPr>
              <w:t>Channel with inner support of 75*75*2.5 mm</w:t>
            </w:r>
            <w:r w:rsidRPr="00011BF0">
              <w:rPr>
                <w:rFonts w:ascii="Arial" w:hAnsi="Arial" w:cs="Arial"/>
                <w:vertAlign w:val="superscript"/>
              </w:rPr>
              <w:t>3</w:t>
            </w:r>
            <w:r w:rsidRPr="00011BF0">
              <w:rPr>
                <w:rFonts w:ascii="Arial" w:hAnsi="Arial" w:cs="Arial"/>
              </w:rPr>
              <w:t xml:space="preserve"> channel. The outer layer of the container walls to be of MS 3 mm with 1200 Mega Pascal tensile strength and inner side of the body wall to be lined 35 mm compressed plywood board.</w:t>
            </w:r>
          </w:p>
          <w:p w14:paraId="7F1C6AF9" w14:textId="77777777" w:rsidR="005D0CF6" w:rsidRPr="00011BF0" w:rsidRDefault="005D0CF6" w:rsidP="00B26B93">
            <w:pPr>
              <w:spacing w:line="276" w:lineRule="auto"/>
              <w:jc w:val="both"/>
              <w:rPr>
                <w:rFonts w:ascii="Arial" w:hAnsi="Arial" w:cs="Arial"/>
              </w:rPr>
            </w:pPr>
          </w:p>
          <w:p w14:paraId="0040CCAB" w14:textId="77777777" w:rsidR="005D0CF6" w:rsidRPr="00011BF0" w:rsidRDefault="005D0CF6" w:rsidP="00B26B93">
            <w:pPr>
              <w:spacing w:line="276" w:lineRule="auto"/>
              <w:jc w:val="both"/>
              <w:rPr>
                <w:rFonts w:ascii="Arial" w:hAnsi="Arial" w:cs="Arial"/>
              </w:rPr>
            </w:pPr>
            <w:r w:rsidRPr="00011BF0">
              <w:rPr>
                <w:rFonts w:ascii="Arial" w:hAnsi="Arial" w:cs="Arial"/>
              </w:rPr>
              <w:t>Sliding window for monitoring at a height and dimension to coincide with window of Animal Health monitoring cabin.</w:t>
            </w:r>
          </w:p>
          <w:p w14:paraId="50F8797D" w14:textId="77777777" w:rsidR="005D0CF6" w:rsidRPr="00011BF0" w:rsidRDefault="005D0CF6" w:rsidP="00B26B93">
            <w:pPr>
              <w:spacing w:line="276" w:lineRule="auto"/>
              <w:jc w:val="both"/>
              <w:rPr>
                <w:rFonts w:ascii="Arial" w:hAnsi="Arial" w:cs="Arial"/>
              </w:rPr>
            </w:pPr>
          </w:p>
          <w:p w14:paraId="6759812F" w14:textId="67EA910F" w:rsidR="005D0CF6" w:rsidRPr="00011BF0" w:rsidRDefault="005D0CF6" w:rsidP="00B26B93">
            <w:pPr>
              <w:spacing w:line="276" w:lineRule="auto"/>
              <w:jc w:val="both"/>
              <w:rPr>
                <w:rFonts w:ascii="Arial" w:hAnsi="Arial" w:cs="Arial"/>
              </w:rPr>
            </w:pPr>
            <w:r w:rsidRPr="00011BF0">
              <w:rPr>
                <w:rFonts w:ascii="Arial" w:hAnsi="Arial" w:cs="Arial"/>
              </w:rPr>
              <w:lastRenderedPageBreak/>
              <w:t>Floor: The floor to be made with 125 mm ISO channel</w:t>
            </w:r>
            <w:r w:rsidR="00703EAA">
              <w:rPr>
                <w:rFonts w:ascii="Arial" w:hAnsi="Arial" w:cs="Arial"/>
              </w:rPr>
              <w:t xml:space="preserve"> with </w:t>
            </w:r>
            <w:r w:rsidR="00443DCA">
              <w:rPr>
                <w:rFonts w:ascii="Arial" w:hAnsi="Arial" w:cs="Arial"/>
              </w:rPr>
              <w:t>MS 10 mm</w:t>
            </w:r>
            <w:r w:rsidRPr="00011BF0">
              <w:rPr>
                <w:rFonts w:ascii="Arial" w:hAnsi="Arial" w:cs="Arial"/>
              </w:rPr>
              <w:t xml:space="preserve"> covered </w:t>
            </w:r>
            <w:r w:rsidR="00443DCA">
              <w:rPr>
                <w:rFonts w:ascii="Arial" w:hAnsi="Arial" w:cs="Arial"/>
              </w:rPr>
              <w:t>and inside to be lined with</w:t>
            </w:r>
            <w:r w:rsidRPr="00011BF0">
              <w:rPr>
                <w:rFonts w:ascii="Arial" w:hAnsi="Arial" w:cs="Arial"/>
              </w:rPr>
              <w:t xml:space="preserve"> 35 mm thick compressed plywood. 8 Drainage holes of 5cm diameter to be made on the floor towards the sides at equidistant locations. </w:t>
            </w:r>
          </w:p>
          <w:p w14:paraId="6FBDC8F4" w14:textId="77777777" w:rsidR="005D0CF6" w:rsidRPr="00011BF0" w:rsidRDefault="005D0CF6" w:rsidP="00B26B93">
            <w:pPr>
              <w:spacing w:line="276" w:lineRule="auto"/>
              <w:jc w:val="both"/>
              <w:rPr>
                <w:rFonts w:ascii="Arial" w:hAnsi="Arial" w:cs="Arial"/>
              </w:rPr>
            </w:pPr>
          </w:p>
          <w:p w14:paraId="5ED33385" w14:textId="77777777" w:rsidR="005D0CF6" w:rsidRPr="00011BF0" w:rsidRDefault="005D0CF6" w:rsidP="00B26B93">
            <w:pPr>
              <w:spacing w:line="276" w:lineRule="auto"/>
              <w:jc w:val="both"/>
              <w:rPr>
                <w:rFonts w:ascii="Arial" w:hAnsi="Arial" w:cs="Arial"/>
              </w:rPr>
            </w:pPr>
            <w:r w:rsidRPr="00011BF0">
              <w:rPr>
                <w:rFonts w:ascii="Arial" w:hAnsi="Arial" w:cs="Arial"/>
              </w:rPr>
              <w:t>The floor of the container to also have 4 holes of 0.15 m X 0.15 m, two in front of the vehicle with 1.21 m distance and two towards the end of the container. The distance between the holes in front and end to be 2.74 m.  The holes on platform to superimpose on the holes on chassis platform floor.</w:t>
            </w:r>
          </w:p>
          <w:p w14:paraId="676C7152" w14:textId="77777777" w:rsidR="005D0CF6" w:rsidRPr="00011BF0" w:rsidRDefault="005D0CF6" w:rsidP="00B26B93">
            <w:pPr>
              <w:spacing w:line="276" w:lineRule="auto"/>
              <w:jc w:val="both"/>
              <w:rPr>
                <w:rFonts w:ascii="Arial" w:hAnsi="Arial" w:cs="Arial"/>
              </w:rPr>
            </w:pPr>
          </w:p>
          <w:p w14:paraId="4644483B" w14:textId="77777777" w:rsidR="005D0CF6" w:rsidRPr="00011BF0" w:rsidRDefault="005D0CF6" w:rsidP="00B26B93">
            <w:pPr>
              <w:spacing w:line="276" w:lineRule="auto"/>
              <w:jc w:val="both"/>
              <w:rPr>
                <w:rFonts w:ascii="Arial" w:hAnsi="Arial" w:cs="Arial"/>
              </w:rPr>
            </w:pPr>
            <w:r w:rsidRPr="00011BF0">
              <w:rPr>
                <w:rFonts w:ascii="Arial" w:hAnsi="Arial" w:cs="Arial"/>
              </w:rPr>
              <w:t>All the screws and nails to be placed carefully, avoiding any sharp edges on the inner wall of the container.</w:t>
            </w:r>
          </w:p>
          <w:p w14:paraId="4493D96C" w14:textId="77777777" w:rsidR="005D0CF6" w:rsidRPr="00011BF0" w:rsidRDefault="005D0CF6" w:rsidP="00B26B93">
            <w:pPr>
              <w:spacing w:line="276" w:lineRule="auto"/>
              <w:jc w:val="both"/>
              <w:rPr>
                <w:rFonts w:ascii="Arial" w:hAnsi="Arial" w:cs="Arial"/>
              </w:rPr>
            </w:pPr>
          </w:p>
          <w:p w14:paraId="7708E3D7" w14:textId="77777777" w:rsidR="005D0CF6" w:rsidRPr="00011BF0" w:rsidRDefault="005D0CF6" w:rsidP="00B26B93">
            <w:pPr>
              <w:spacing w:line="276" w:lineRule="auto"/>
              <w:jc w:val="both"/>
              <w:rPr>
                <w:rFonts w:ascii="Arial" w:hAnsi="Arial" w:cs="Arial"/>
              </w:rPr>
            </w:pPr>
            <w:r w:rsidRPr="00011BF0">
              <w:rPr>
                <w:rFonts w:ascii="Arial" w:hAnsi="Arial" w:cs="Arial"/>
              </w:rPr>
              <w:t>Holes on the side wall towards both end to be made for restrain the animal (Please refer to the images below). Hooks connected to chassis on the sides of the vehicle coinciding with holes of the side wall to be installed for restraining the elephant. The hooks to be made to with appropriate material to withstand immense pressure from restrained elephant.</w:t>
            </w:r>
          </w:p>
          <w:p w14:paraId="2B19A69E" w14:textId="77777777" w:rsidR="005D0CF6" w:rsidRPr="00011BF0" w:rsidRDefault="005D0CF6" w:rsidP="00B26B93">
            <w:pPr>
              <w:spacing w:line="276" w:lineRule="auto"/>
              <w:jc w:val="both"/>
              <w:rPr>
                <w:rFonts w:ascii="Arial" w:hAnsi="Arial" w:cs="Arial"/>
              </w:rPr>
            </w:pPr>
          </w:p>
          <w:p w14:paraId="1219CA73" w14:textId="77777777" w:rsidR="005D0CF6" w:rsidRPr="00011BF0" w:rsidRDefault="005D0CF6" w:rsidP="00B26B93">
            <w:pPr>
              <w:spacing w:line="276" w:lineRule="auto"/>
              <w:rPr>
                <w:rFonts w:ascii="Arial" w:hAnsi="Arial" w:cs="Arial"/>
              </w:rPr>
            </w:pPr>
            <w:r w:rsidRPr="00011BF0">
              <w:rPr>
                <w:rFonts w:ascii="Arial" w:hAnsi="Arial" w:cs="Arial"/>
              </w:rPr>
              <w:t>The roof will open with provision of retractable wire mesh frames on the top of the container, so that the truck can be covered as per requirement.</w:t>
            </w:r>
          </w:p>
          <w:p w14:paraId="02786976" w14:textId="77777777" w:rsidR="005D0CF6" w:rsidRPr="00011BF0" w:rsidRDefault="005D0CF6" w:rsidP="00B26B93">
            <w:pPr>
              <w:spacing w:line="276" w:lineRule="auto"/>
              <w:rPr>
                <w:rFonts w:ascii="Arial" w:hAnsi="Arial" w:cs="Arial"/>
              </w:rPr>
            </w:pPr>
          </w:p>
          <w:p w14:paraId="78F1F415" w14:textId="77777777" w:rsidR="005D0CF6" w:rsidRDefault="005D0CF6" w:rsidP="00B26B93">
            <w:pPr>
              <w:spacing w:line="276" w:lineRule="auto"/>
              <w:rPr>
                <w:rFonts w:ascii="Arial" w:hAnsi="Arial" w:cs="Arial"/>
              </w:rPr>
            </w:pPr>
            <w:r w:rsidRPr="00011BF0">
              <w:rPr>
                <w:rFonts w:ascii="Arial" w:hAnsi="Arial" w:cs="Arial"/>
              </w:rPr>
              <w:t xml:space="preserve">Container Door: Double door with lateral movement of dimension (Height/Length 1.2 m X Width 2.06 m) made with MS 3mm </w:t>
            </w:r>
            <w:proofErr w:type="spellStart"/>
            <w:r w:rsidRPr="00011BF0">
              <w:rPr>
                <w:rFonts w:ascii="Arial" w:hAnsi="Arial" w:cs="Arial"/>
              </w:rPr>
              <w:t>chequered</w:t>
            </w:r>
            <w:proofErr w:type="spellEnd"/>
            <w:r w:rsidRPr="00011BF0">
              <w:rPr>
                <w:rFonts w:ascii="Arial" w:hAnsi="Arial" w:cs="Arial"/>
              </w:rPr>
              <w:t xml:space="preserve"> sheet with frame of MS channel.</w:t>
            </w:r>
          </w:p>
          <w:p w14:paraId="7670FF75" w14:textId="77777777" w:rsidR="00B26B93" w:rsidRDefault="00B26B93" w:rsidP="00B26B93">
            <w:pPr>
              <w:spacing w:line="276" w:lineRule="auto"/>
              <w:rPr>
                <w:rFonts w:ascii="Arial" w:hAnsi="Arial" w:cs="Arial"/>
              </w:rPr>
            </w:pPr>
          </w:p>
          <w:p w14:paraId="053F6E63" w14:textId="18535628" w:rsidR="00BE2EC0" w:rsidRDefault="00BE2EC0" w:rsidP="00B26B93">
            <w:pPr>
              <w:spacing w:line="276" w:lineRule="auto"/>
              <w:rPr>
                <w:rFonts w:ascii="Arial" w:hAnsi="Arial" w:cs="Arial"/>
              </w:rPr>
            </w:pPr>
            <w:r>
              <w:rPr>
                <w:rFonts w:ascii="Arial" w:hAnsi="Arial" w:cs="Arial"/>
              </w:rPr>
              <w:t>T</w:t>
            </w:r>
            <w:r w:rsidRPr="00BE2EC0">
              <w:rPr>
                <w:rFonts w:ascii="Arial" w:hAnsi="Arial" w:cs="Arial"/>
              </w:rPr>
              <w:t xml:space="preserve">here should be two permanently fixed ladders till the roof level, on the lateral walls one at the position of the </w:t>
            </w:r>
            <w:r>
              <w:rPr>
                <w:rFonts w:ascii="Arial" w:hAnsi="Arial" w:cs="Arial"/>
              </w:rPr>
              <w:t>front</w:t>
            </w:r>
            <w:r w:rsidRPr="00BE2EC0">
              <w:rPr>
                <w:rFonts w:ascii="Arial" w:hAnsi="Arial" w:cs="Arial"/>
              </w:rPr>
              <w:t xml:space="preserve"> and another at the</w:t>
            </w:r>
            <w:r>
              <w:rPr>
                <w:rFonts w:ascii="Arial" w:hAnsi="Arial" w:cs="Arial"/>
              </w:rPr>
              <w:t xml:space="preserve"> rear</w:t>
            </w:r>
            <w:r w:rsidRPr="00BE2EC0">
              <w:rPr>
                <w:rFonts w:ascii="Arial" w:hAnsi="Arial" w:cs="Arial"/>
              </w:rPr>
              <w:t xml:space="preserve"> position of the </w:t>
            </w:r>
            <w:r>
              <w:rPr>
                <w:rFonts w:ascii="Arial" w:hAnsi="Arial" w:cs="Arial"/>
              </w:rPr>
              <w:t>lifting container</w:t>
            </w:r>
            <w:r w:rsidRPr="00BE2EC0">
              <w:rPr>
                <w:rFonts w:ascii="Arial" w:hAnsi="Arial" w:cs="Arial"/>
              </w:rPr>
              <w:t>.</w:t>
            </w:r>
            <w:r>
              <w:rPr>
                <w:rFonts w:ascii="Arial" w:hAnsi="Arial" w:cs="Arial"/>
              </w:rPr>
              <w:t xml:space="preserve"> (Refer to image 1)</w:t>
            </w:r>
          </w:p>
          <w:p w14:paraId="0F7AC399" w14:textId="77777777" w:rsidR="00BE2EC0" w:rsidRDefault="00BE2EC0" w:rsidP="00B26B93">
            <w:pPr>
              <w:spacing w:line="276" w:lineRule="auto"/>
              <w:rPr>
                <w:rFonts w:ascii="Arial" w:hAnsi="Arial" w:cs="Arial"/>
              </w:rPr>
            </w:pPr>
          </w:p>
          <w:p w14:paraId="01782B2B" w14:textId="06635091" w:rsidR="00BE2EC0" w:rsidRDefault="00BE2EC0" w:rsidP="00B26B93">
            <w:pPr>
              <w:spacing w:line="276" w:lineRule="auto"/>
              <w:rPr>
                <w:rFonts w:ascii="Arial" w:hAnsi="Arial" w:cs="Arial"/>
              </w:rPr>
            </w:pPr>
            <w:r w:rsidRPr="00BE2EC0">
              <w:rPr>
                <w:rFonts w:ascii="Arial" w:hAnsi="Arial" w:cs="Arial"/>
              </w:rPr>
              <w:t>There should be two small windows on each lateral wall at the foot level where there are holes at the floor so that the restraining ropes may be manipulated during the transport if required.</w:t>
            </w:r>
            <w:r>
              <w:rPr>
                <w:rFonts w:ascii="Arial" w:hAnsi="Arial" w:cs="Arial"/>
              </w:rPr>
              <w:t xml:space="preserve"> (Refer to image</w:t>
            </w:r>
            <w:r w:rsidR="007D60CB">
              <w:rPr>
                <w:rFonts w:ascii="Arial" w:hAnsi="Arial" w:cs="Arial"/>
              </w:rPr>
              <w:t xml:space="preserve"> 2</w:t>
            </w:r>
            <w:r>
              <w:rPr>
                <w:rFonts w:ascii="Arial" w:hAnsi="Arial" w:cs="Arial"/>
              </w:rPr>
              <w:t>)</w:t>
            </w:r>
          </w:p>
          <w:p w14:paraId="3E5950B6" w14:textId="77777777" w:rsidR="00BE2EC0" w:rsidRDefault="00BE2EC0" w:rsidP="00B26B93">
            <w:pPr>
              <w:spacing w:line="276" w:lineRule="auto"/>
              <w:rPr>
                <w:rFonts w:ascii="Arial" w:hAnsi="Arial" w:cs="Arial"/>
              </w:rPr>
            </w:pPr>
          </w:p>
          <w:p w14:paraId="02A377C8" w14:textId="77777777" w:rsidR="00BE2EC0" w:rsidRDefault="00BE2EC0" w:rsidP="00B26B93">
            <w:pPr>
              <w:spacing w:line="276" w:lineRule="auto"/>
              <w:rPr>
                <w:rFonts w:ascii="Arial" w:hAnsi="Arial" w:cs="Arial"/>
              </w:rPr>
            </w:pPr>
            <w:r>
              <w:rPr>
                <w:rFonts w:ascii="Arial" w:hAnsi="Arial" w:cs="Arial"/>
              </w:rPr>
              <w:t>T</w:t>
            </w:r>
            <w:r w:rsidRPr="00BE2EC0">
              <w:rPr>
                <w:rFonts w:ascii="Arial" w:hAnsi="Arial" w:cs="Arial"/>
              </w:rPr>
              <w:t>he</w:t>
            </w:r>
            <w:r>
              <w:rPr>
                <w:rFonts w:ascii="Arial" w:hAnsi="Arial" w:cs="Arial"/>
              </w:rPr>
              <w:t xml:space="preserve"> inner</w:t>
            </w:r>
            <w:r w:rsidRPr="00BE2EC0">
              <w:rPr>
                <w:rFonts w:ascii="Arial" w:hAnsi="Arial" w:cs="Arial"/>
              </w:rPr>
              <w:t xml:space="preserve"> walls of the </w:t>
            </w:r>
            <w:r>
              <w:rPr>
                <w:rFonts w:ascii="Arial" w:hAnsi="Arial" w:cs="Arial"/>
              </w:rPr>
              <w:t xml:space="preserve">lifting </w:t>
            </w:r>
            <w:r w:rsidRPr="00BE2EC0">
              <w:rPr>
                <w:rFonts w:ascii="Arial" w:hAnsi="Arial" w:cs="Arial"/>
              </w:rPr>
              <w:t>container should be as smooth as possible with no joints and sharp edges so that elephant doesn’t get anything to grasp and pull or manipulate or injure itself.</w:t>
            </w:r>
          </w:p>
          <w:p w14:paraId="60727283" w14:textId="6C689184" w:rsidR="00BE2EC0" w:rsidRPr="00011BF0" w:rsidRDefault="00BE2EC0" w:rsidP="00B26B93">
            <w:pPr>
              <w:spacing w:line="276" w:lineRule="auto"/>
              <w:rPr>
                <w:rFonts w:ascii="Arial" w:hAnsi="Arial" w:cs="Arial"/>
              </w:rPr>
            </w:pPr>
          </w:p>
        </w:tc>
      </w:tr>
      <w:tr w:rsidR="005D0CF6" w:rsidRPr="00011BF0" w14:paraId="20D7D1A8" w14:textId="77777777" w:rsidTr="00B26B93">
        <w:trPr>
          <w:jc w:val="center"/>
        </w:trPr>
        <w:tc>
          <w:tcPr>
            <w:tcW w:w="846" w:type="dxa"/>
          </w:tcPr>
          <w:p w14:paraId="0FDDE25F"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4E42003F" w14:textId="77777777" w:rsidR="005D0CF6" w:rsidRPr="00011BF0" w:rsidRDefault="005D0CF6" w:rsidP="00B26B93">
            <w:pPr>
              <w:spacing w:line="480" w:lineRule="auto"/>
              <w:jc w:val="both"/>
              <w:rPr>
                <w:rFonts w:ascii="Arial" w:hAnsi="Arial" w:cs="Arial"/>
              </w:rPr>
            </w:pPr>
            <w:r w:rsidRPr="00011BF0">
              <w:rPr>
                <w:rFonts w:ascii="Arial" w:hAnsi="Arial" w:cs="Arial"/>
              </w:rPr>
              <w:t>Hydraulic system</w:t>
            </w:r>
          </w:p>
        </w:tc>
        <w:tc>
          <w:tcPr>
            <w:tcW w:w="6521" w:type="dxa"/>
          </w:tcPr>
          <w:p w14:paraId="55105165" w14:textId="77777777" w:rsidR="005D0CF6" w:rsidRPr="00011BF0" w:rsidRDefault="005D0CF6" w:rsidP="00B26B93">
            <w:pPr>
              <w:spacing w:line="276" w:lineRule="auto"/>
              <w:jc w:val="both"/>
              <w:rPr>
                <w:rFonts w:ascii="Arial" w:hAnsi="Arial" w:cs="Arial"/>
              </w:rPr>
            </w:pPr>
            <w:r w:rsidRPr="00011BF0">
              <w:rPr>
                <w:rFonts w:ascii="Arial" w:hAnsi="Arial" w:cs="Arial"/>
              </w:rPr>
              <w:t xml:space="preserve">4 Hydraulic retractable pillars at the four corners of the container with a lifting capacity of 4 </w:t>
            </w:r>
            <w:proofErr w:type="spellStart"/>
            <w:r w:rsidRPr="00011BF0">
              <w:rPr>
                <w:rFonts w:ascii="Arial" w:hAnsi="Arial" w:cs="Arial"/>
              </w:rPr>
              <w:t>tonnes</w:t>
            </w:r>
            <w:proofErr w:type="spellEnd"/>
            <w:r w:rsidRPr="00011BF0">
              <w:rPr>
                <w:rFonts w:ascii="Arial" w:hAnsi="Arial" w:cs="Arial"/>
              </w:rPr>
              <w:t xml:space="preserve"> each. The control panel to be located towards the front of the container on passenger side.</w:t>
            </w:r>
          </w:p>
          <w:p w14:paraId="6E0F67BB" w14:textId="77777777" w:rsidR="005D0CF6" w:rsidRPr="00011BF0" w:rsidRDefault="005D0CF6" w:rsidP="00B26B93">
            <w:pPr>
              <w:spacing w:line="276" w:lineRule="auto"/>
              <w:jc w:val="both"/>
              <w:rPr>
                <w:rFonts w:ascii="Arial" w:hAnsi="Arial" w:cs="Arial"/>
              </w:rPr>
            </w:pPr>
          </w:p>
          <w:p w14:paraId="600B5B2E" w14:textId="77777777" w:rsidR="005D0CF6" w:rsidRPr="00011BF0" w:rsidRDefault="005D0CF6" w:rsidP="00B26B93">
            <w:pPr>
              <w:spacing w:line="276" w:lineRule="auto"/>
              <w:jc w:val="both"/>
              <w:rPr>
                <w:rFonts w:ascii="Arial" w:hAnsi="Arial" w:cs="Arial"/>
              </w:rPr>
            </w:pPr>
            <w:r w:rsidRPr="00011BF0">
              <w:rPr>
                <w:rFonts w:ascii="Arial" w:hAnsi="Arial" w:cs="Arial"/>
              </w:rPr>
              <w:t xml:space="preserve">Winch system: Semi-automatic winch with breaking system to be installed at the top the container towards the drivers end. The capacity of winch to be up to 8 </w:t>
            </w:r>
            <w:proofErr w:type="spellStart"/>
            <w:r w:rsidRPr="00011BF0">
              <w:rPr>
                <w:rFonts w:ascii="Arial" w:hAnsi="Arial" w:cs="Arial"/>
              </w:rPr>
              <w:t>tonnes</w:t>
            </w:r>
            <w:proofErr w:type="spellEnd"/>
            <w:r w:rsidRPr="00011BF0">
              <w:rPr>
                <w:rFonts w:ascii="Arial" w:hAnsi="Arial" w:cs="Arial"/>
              </w:rPr>
              <w:t>.</w:t>
            </w:r>
          </w:p>
          <w:p w14:paraId="2EB5E36E" w14:textId="77777777" w:rsidR="005D0CF6" w:rsidRDefault="005D0CF6" w:rsidP="00B26B93">
            <w:pPr>
              <w:spacing w:line="276" w:lineRule="auto"/>
              <w:jc w:val="both"/>
              <w:rPr>
                <w:rFonts w:ascii="Arial" w:hAnsi="Arial" w:cs="Arial"/>
              </w:rPr>
            </w:pPr>
          </w:p>
          <w:p w14:paraId="12E2C622" w14:textId="77777777" w:rsidR="005D0CF6" w:rsidRPr="00011BF0" w:rsidRDefault="005D0CF6" w:rsidP="00B26B93">
            <w:pPr>
              <w:spacing w:line="276" w:lineRule="auto"/>
              <w:jc w:val="both"/>
              <w:rPr>
                <w:rFonts w:ascii="Arial" w:hAnsi="Arial" w:cs="Arial"/>
              </w:rPr>
            </w:pPr>
            <w:r w:rsidRPr="00011BF0">
              <w:rPr>
                <w:rFonts w:ascii="Arial" w:hAnsi="Arial" w:cs="Arial"/>
              </w:rPr>
              <w:t>The panel for controlling the winch to be embedded on the side wall of the container. A small viewing slider window of dimension 30cm X 30cm to observe the animal being loaded to be placed near the panel for efficient control.</w:t>
            </w:r>
          </w:p>
        </w:tc>
      </w:tr>
      <w:tr w:rsidR="005D0CF6" w:rsidRPr="00011BF0" w14:paraId="06CB1F12" w14:textId="77777777" w:rsidTr="00B26B93">
        <w:trPr>
          <w:jc w:val="center"/>
        </w:trPr>
        <w:tc>
          <w:tcPr>
            <w:tcW w:w="846" w:type="dxa"/>
          </w:tcPr>
          <w:p w14:paraId="1292E291"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280A818F" w14:textId="77777777" w:rsidR="005D0CF6" w:rsidRPr="00011BF0" w:rsidRDefault="005D0CF6" w:rsidP="00B26B93">
            <w:pPr>
              <w:spacing w:line="480" w:lineRule="auto"/>
              <w:jc w:val="both"/>
              <w:rPr>
                <w:rFonts w:ascii="Arial" w:hAnsi="Arial" w:cs="Arial"/>
              </w:rPr>
            </w:pPr>
            <w:r w:rsidRPr="00011BF0">
              <w:rPr>
                <w:rFonts w:ascii="Arial" w:hAnsi="Arial" w:cs="Arial"/>
              </w:rPr>
              <w:t>Chassis</w:t>
            </w:r>
          </w:p>
        </w:tc>
        <w:tc>
          <w:tcPr>
            <w:tcW w:w="6521" w:type="dxa"/>
          </w:tcPr>
          <w:p w14:paraId="36191D39" w14:textId="77777777" w:rsidR="005D0CF6" w:rsidRPr="00011BF0" w:rsidRDefault="005D0CF6" w:rsidP="00B26B93">
            <w:pPr>
              <w:pStyle w:val="CommentText"/>
              <w:spacing w:line="276" w:lineRule="auto"/>
              <w:jc w:val="both"/>
              <w:rPr>
                <w:rFonts w:ascii="Arial" w:hAnsi="Arial" w:cs="Arial"/>
                <w:sz w:val="22"/>
                <w:szCs w:val="22"/>
              </w:rPr>
            </w:pPr>
            <w:r w:rsidRPr="00011BF0">
              <w:rPr>
                <w:rFonts w:ascii="Arial" w:hAnsi="Arial" w:cs="Arial"/>
                <w:sz w:val="22"/>
                <w:szCs w:val="22"/>
              </w:rPr>
              <w:t xml:space="preserve">The platform floor should be made with </w:t>
            </w:r>
            <w:proofErr w:type="spellStart"/>
            <w:r w:rsidRPr="00011BF0">
              <w:rPr>
                <w:rFonts w:ascii="Arial" w:hAnsi="Arial" w:cs="Arial"/>
                <w:sz w:val="22"/>
                <w:szCs w:val="22"/>
              </w:rPr>
              <w:t>chequered</w:t>
            </w:r>
            <w:proofErr w:type="spellEnd"/>
            <w:r w:rsidRPr="00011BF0">
              <w:rPr>
                <w:rFonts w:ascii="Arial" w:hAnsi="Arial" w:cs="Arial"/>
                <w:sz w:val="22"/>
                <w:szCs w:val="22"/>
              </w:rPr>
              <w:t xml:space="preserve"> metal plates of 5 mm thickness with truck chassis flatbed twist lock at four corners to lock lifting container to chassis.</w:t>
            </w:r>
          </w:p>
          <w:p w14:paraId="7C82D81D" w14:textId="77777777" w:rsidR="005D0CF6" w:rsidRPr="00011BF0" w:rsidRDefault="005D0CF6" w:rsidP="00B26B93">
            <w:pPr>
              <w:pStyle w:val="CommentText"/>
              <w:spacing w:line="276" w:lineRule="auto"/>
              <w:jc w:val="both"/>
              <w:rPr>
                <w:rFonts w:ascii="Arial" w:hAnsi="Arial" w:cs="Arial"/>
                <w:sz w:val="22"/>
                <w:szCs w:val="22"/>
              </w:rPr>
            </w:pPr>
          </w:p>
          <w:p w14:paraId="42A9CA85" w14:textId="77777777" w:rsidR="005D0CF6" w:rsidRPr="00011BF0" w:rsidRDefault="005D0CF6" w:rsidP="00B26B93">
            <w:pPr>
              <w:pStyle w:val="CommentText"/>
              <w:spacing w:line="276" w:lineRule="auto"/>
              <w:jc w:val="both"/>
              <w:rPr>
                <w:rFonts w:ascii="Arial" w:hAnsi="Arial" w:cs="Arial"/>
                <w:sz w:val="22"/>
                <w:szCs w:val="22"/>
              </w:rPr>
            </w:pPr>
            <w:r w:rsidRPr="00011BF0">
              <w:rPr>
                <w:rFonts w:ascii="Arial" w:hAnsi="Arial" w:cs="Arial"/>
                <w:sz w:val="22"/>
                <w:szCs w:val="22"/>
              </w:rPr>
              <w:t>Platform to have 4 holes of 0.15 m X 0.15 m, two in front of the vehicle with 1.21 m distance and two towards the end of the container. The distance between the holes in front and end to be 2.74 m.  The holes on platform to super impose on the holes on container floor.</w:t>
            </w:r>
          </w:p>
        </w:tc>
      </w:tr>
      <w:tr w:rsidR="005D0CF6" w:rsidRPr="00011BF0" w14:paraId="6C0E602D" w14:textId="77777777" w:rsidTr="00B26B93">
        <w:trPr>
          <w:trHeight w:val="470"/>
          <w:jc w:val="center"/>
        </w:trPr>
        <w:tc>
          <w:tcPr>
            <w:tcW w:w="846" w:type="dxa"/>
          </w:tcPr>
          <w:p w14:paraId="3973A558"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249AF677" w14:textId="77777777" w:rsidR="005D0CF6" w:rsidRPr="00011BF0" w:rsidRDefault="005D0CF6" w:rsidP="00B26B93">
            <w:pPr>
              <w:spacing w:before="240" w:after="120" w:line="480" w:lineRule="auto"/>
              <w:jc w:val="both"/>
              <w:rPr>
                <w:rFonts w:ascii="Arial" w:hAnsi="Arial" w:cs="Arial"/>
              </w:rPr>
            </w:pPr>
            <w:r w:rsidRPr="00011BF0">
              <w:rPr>
                <w:rFonts w:ascii="Arial" w:hAnsi="Arial" w:cs="Arial"/>
              </w:rPr>
              <w:t>Shower system</w:t>
            </w:r>
          </w:p>
          <w:p w14:paraId="67EDF05F" w14:textId="77777777" w:rsidR="005D0CF6" w:rsidRPr="00011BF0" w:rsidRDefault="005D0CF6" w:rsidP="00B26B93">
            <w:pPr>
              <w:spacing w:line="480" w:lineRule="auto"/>
              <w:jc w:val="both"/>
              <w:rPr>
                <w:rFonts w:ascii="Arial" w:hAnsi="Arial" w:cs="Arial"/>
              </w:rPr>
            </w:pPr>
          </w:p>
        </w:tc>
        <w:tc>
          <w:tcPr>
            <w:tcW w:w="6521" w:type="dxa"/>
          </w:tcPr>
          <w:p w14:paraId="2E2B4EBE" w14:textId="77777777" w:rsidR="005D0CF6" w:rsidRDefault="005D0CF6" w:rsidP="00B26B93">
            <w:pPr>
              <w:spacing w:line="276" w:lineRule="auto"/>
              <w:jc w:val="both"/>
              <w:rPr>
                <w:rFonts w:ascii="Arial" w:hAnsi="Arial" w:cs="Arial"/>
                <w:b/>
              </w:rPr>
            </w:pPr>
            <w:r w:rsidRPr="00011BF0">
              <w:rPr>
                <w:rFonts w:ascii="Arial" w:hAnsi="Arial" w:cs="Arial"/>
                <w:b/>
              </w:rPr>
              <w:t>Water Tank:</w:t>
            </w:r>
          </w:p>
          <w:p w14:paraId="4E78ADE2" w14:textId="77777777" w:rsidR="005D0CF6" w:rsidRPr="00011BF0" w:rsidRDefault="005D0CF6" w:rsidP="00B26B93">
            <w:pPr>
              <w:spacing w:line="276" w:lineRule="auto"/>
              <w:jc w:val="both"/>
              <w:rPr>
                <w:rFonts w:ascii="Arial" w:hAnsi="Arial" w:cs="Arial"/>
                <w:b/>
              </w:rPr>
            </w:pPr>
          </w:p>
          <w:p w14:paraId="06B38F4C" w14:textId="77777777" w:rsidR="005D0CF6" w:rsidRPr="00011BF0" w:rsidRDefault="005D0CF6" w:rsidP="00B26B93">
            <w:pPr>
              <w:spacing w:line="276" w:lineRule="auto"/>
              <w:rPr>
                <w:rFonts w:ascii="Arial" w:hAnsi="Arial" w:cs="Arial"/>
              </w:rPr>
            </w:pPr>
            <w:r w:rsidRPr="00011BF0">
              <w:rPr>
                <w:rFonts w:ascii="Arial" w:hAnsi="Arial" w:cs="Arial"/>
              </w:rPr>
              <w:t xml:space="preserve">PVC Water tank with capacity of 200 </w:t>
            </w:r>
            <w:proofErr w:type="spellStart"/>
            <w:r w:rsidRPr="00011BF0">
              <w:rPr>
                <w:rFonts w:ascii="Arial" w:hAnsi="Arial" w:cs="Arial"/>
              </w:rPr>
              <w:t>litres</w:t>
            </w:r>
            <w:proofErr w:type="spellEnd"/>
            <w:r w:rsidRPr="00011BF0">
              <w:rPr>
                <w:rFonts w:ascii="Arial" w:hAnsi="Arial" w:cs="Arial"/>
              </w:rPr>
              <w:t xml:space="preserve"> to be placed above the animal health monitoring cabin. Small one Hp pump to be connected to the outlet to increase the water pressure.</w:t>
            </w:r>
          </w:p>
          <w:p w14:paraId="318D0212" w14:textId="77777777" w:rsidR="005D0CF6" w:rsidRPr="00011BF0" w:rsidRDefault="005D0CF6" w:rsidP="00B26B93">
            <w:pPr>
              <w:spacing w:line="276" w:lineRule="auto"/>
              <w:jc w:val="both"/>
              <w:rPr>
                <w:rFonts w:ascii="Arial" w:hAnsi="Arial" w:cs="Arial"/>
              </w:rPr>
            </w:pPr>
          </w:p>
          <w:p w14:paraId="09952D81" w14:textId="77777777" w:rsidR="005D0CF6" w:rsidRDefault="005D0CF6" w:rsidP="00B26B93">
            <w:pPr>
              <w:spacing w:line="276" w:lineRule="auto"/>
              <w:rPr>
                <w:rFonts w:ascii="Arial" w:hAnsi="Arial" w:cs="Arial"/>
                <w:b/>
              </w:rPr>
            </w:pPr>
            <w:r w:rsidRPr="00011BF0">
              <w:rPr>
                <w:rFonts w:ascii="Arial" w:hAnsi="Arial" w:cs="Arial"/>
                <w:b/>
              </w:rPr>
              <w:t xml:space="preserve">Shower head to spray water to elephant: </w:t>
            </w:r>
          </w:p>
          <w:p w14:paraId="3AFF73D9" w14:textId="77777777" w:rsidR="005D0CF6" w:rsidRPr="00011BF0" w:rsidRDefault="005D0CF6" w:rsidP="00B26B93">
            <w:pPr>
              <w:spacing w:line="276" w:lineRule="auto"/>
              <w:rPr>
                <w:rFonts w:ascii="Arial" w:hAnsi="Arial" w:cs="Arial"/>
                <w:b/>
              </w:rPr>
            </w:pPr>
          </w:p>
          <w:p w14:paraId="750C1855" w14:textId="77777777" w:rsidR="005D0CF6" w:rsidRPr="00011BF0" w:rsidRDefault="005D0CF6" w:rsidP="00B26B93">
            <w:pPr>
              <w:spacing w:line="276" w:lineRule="auto"/>
              <w:rPr>
                <w:rFonts w:ascii="Arial" w:eastAsia="Times New Roman" w:hAnsi="Arial" w:cs="Arial"/>
                <w:lang w:eastAsia="en-IN"/>
              </w:rPr>
            </w:pPr>
            <w:r w:rsidRPr="00011BF0">
              <w:rPr>
                <w:rFonts w:ascii="Arial" w:hAnsi="Arial" w:cs="Arial"/>
              </w:rPr>
              <w:t>Overhead Shower (</w:t>
            </w:r>
            <w:r w:rsidRPr="00011BF0">
              <w:rPr>
                <w:rFonts w:ascii="Arial" w:eastAsia="Times New Roman" w:hAnsi="Arial" w:cs="Arial"/>
                <w:lang w:eastAsia="en-IN"/>
              </w:rPr>
              <w:t xml:space="preserve">Overhead Shower ø100mm Round Shape Multi Flow (ABS Body Chrome Plated with Grey Face Plate) with </w:t>
            </w:r>
            <w:proofErr w:type="spellStart"/>
            <w:r w:rsidRPr="00011BF0">
              <w:rPr>
                <w:rFonts w:ascii="Arial" w:eastAsia="Times New Roman" w:hAnsi="Arial" w:cs="Arial"/>
                <w:lang w:eastAsia="en-IN"/>
              </w:rPr>
              <w:t>Rubit</w:t>
            </w:r>
            <w:proofErr w:type="spellEnd"/>
            <w:r w:rsidRPr="00011BF0">
              <w:rPr>
                <w:rFonts w:ascii="Arial" w:eastAsia="Times New Roman" w:hAnsi="Arial" w:cs="Arial"/>
                <w:lang w:eastAsia="en-IN"/>
              </w:rPr>
              <w:t xml:space="preserve"> Cleaning System.</w:t>
            </w:r>
          </w:p>
        </w:tc>
      </w:tr>
      <w:tr w:rsidR="005D0CF6" w:rsidRPr="00011BF0" w14:paraId="317BD440" w14:textId="77777777" w:rsidTr="00B26B93">
        <w:trPr>
          <w:trHeight w:val="470"/>
          <w:jc w:val="center"/>
        </w:trPr>
        <w:tc>
          <w:tcPr>
            <w:tcW w:w="846" w:type="dxa"/>
          </w:tcPr>
          <w:p w14:paraId="7E8C7C61"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6E8C93F1" w14:textId="77777777" w:rsidR="005D0CF6" w:rsidRPr="00011BF0" w:rsidRDefault="005D0CF6" w:rsidP="00B26B93">
            <w:pPr>
              <w:spacing w:before="240" w:after="120" w:line="480" w:lineRule="auto"/>
              <w:rPr>
                <w:rFonts w:ascii="Arial" w:hAnsi="Arial" w:cs="Arial"/>
              </w:rPr>
            </w:pPr>
            <w:r w:rsidRPr="00011BF0">
              <w:rPr>
                <w:rFonts w:ascii="Arial" w:hAnsi="Arial" w:cs="Arial"/>
              </w:rPr>
              <w:t>Animal Health Monitoring Cabin</w:t>
            </w:r>
          </w:p>
        </w:tc>
        <w:tc>
          <w:tcPr>
            <w:tcW w:w="6521" w:type="dxa"/>
          </w:tcPr>
          <w:p w14:paraId="22146463" w14:textId="77777777" w:rsidR="005D0CF6" w:rsidRPr="00011BF0" w:rsidRDefault="005D0CF6" w:rsidP="00B26B93">
            <w:pPr>
              <w:spacing w:line="276" w:lineRule="auto"/>
              <w:jc w:val="both"/>
              <w:rPr>
                <w:rFonts w:ascii="Arial" w:hAnsi="Arial" w:cs="Arial"/>
              </w:rPr>
            </w:pPr>
            <w:r w:rsidRPr="00011BF0">
              <w:rPr>
                <w:rFonts w:ascii="Arial" w:hAnsi="Arial" w:cs="Arial"/>
              </w:rPr>
              <w:t>Dimensions to be Length 1.52m X Width 2.43m X Height 2.13 m</w:t>
            </w:r>
          </w:p>
          <w:p w14:paraId="035BE9BC" w14:textId="77777777" w:rsidR="005D0CF6" w:rsidRPr="00011BF0" w:rsidRDefault="005D0CF6" w:rsidP="00B26B93">
            <w:pPr>
              <w:spacing w:line="276" w:lineRule="auto"/>
              <w:jc w:val="both"/>
              <w:rPr>
                <w:rFonts w:ascii="Arial" w:hAnsi="Arial" w:cs="Arial"/>
              </w:rPr>
            </w:pPr>
          </w:p>
          <w:p w14:paraId="78227483" w14:textId="77777777" w:rsidR="005D0CF6" w:rsidRPr="00011BF0" w:rsidRDefault="005D0CF6" w:rsidP="00B26B93">
            <w:pPr>
              <w:spacing w:line="276" w:lineRule="auto"/>
              <w:jc w:val="both"/>
              <w:rPr>
                <w:rFonts w:ascii="Arial" w:hAnsi="Arial" w:cs="Arial"/>
              </w:rPr>
            </w:pPr>
            <w:r w:rsidRPr="00011BF0">
              <w:rPr>
                <w:rFonts w:ascii="Arial" w:hAnsi="Arial" w:cs="Arial"/>
              </w:rPr>
              <w:t>The animal health monitoring cabin to be permanently constructed behind the driver’s cabin on the chassis with 1.3 mm corrugated MS sheet.</w:t>
            </w:r>
          </w:p>
          <w:p w14:paraId="5CDCADAA" w14:textId="77777777" w:rsidR="005D0CF6" w:rsidRPr="00011BF0" w:rsidRDefault="005D0CF6" w:rsidP="00B26B93">
            <w:pPr>
              <w:spacing w:line="276" w:lineRule="auto"/>
              <w:jc w:val="both"/>
              <w:rPr>
                <w:rFonts w:ascii="Arial" w:hAnsi="Arial" w:cs="Arial"/>
              </w:rPr>
            </w:pPr>
          </w:p>
          <w:p w14:paraId="18FF3823" w14:textId="77777777" w:rsidR="005D0CF6" w:rsidRDefault="005D0CF6" w:rsidP="00B26B93">
            <w:pPr>
              <w:spacing w:line="276" w:lineRule="auto"/>
              <w:jc w:val="both"/>
              <w:rPr>
                <w:rFonts w:ascii="Arial" w:hAnsi="Arial" w:cs="Arial"/>
              </w:rPr>
            </w:pPr>
            <w:r w:rsidRPr="00011BF0">
              <w:rPr>
                <w:rFonts w:ascii="Arial" w:hAnsi="Arial" w:cs="Arial"/>
              </w:rPr>
              <w:t>This cabin would have Jump seats for two people facing towards the container, Lockable cupboard for keeping tranquilization and other monitoring equipment, wash basin with water tap on one side and grilled window for ventilation on the opposite side of the door.</w:t>
            </w:r>
          </w:p>
          <w:p w14:paraId="12196757" w14:textId="77777777" w:rsidR="005D0CF6" w:rsidRPr="00011BF0" w:rsidRDefault="005D0CF6" w:rsidP="00B26B93">
            <w:pPr>
              <w:spacing w:line="276" w:lineRule="auto"/>
              <w:jc w:val="both"/>
              <w:rPr>
                <w:rFonts w:ascii="Arial" w:hAnsi="Arial" w:cs="Arial"/>
              </w:rPr>
            </w:pPr>
          </w:p>
          <w:p w14:paraId="739E3929" w14:textId="77777777" w:rsidR="005D0CF6" w:rsidRPr="00011BF0" w:rsidRDefault="005D0CF6" w:rsidP="00B26B93">
            <w:pPr>
              <w:spacing w:line="276" w:lineRule="auto"/>
              <w:jc w:val="both"/>
              <w:rPr>
                <w:rFonts w:ascii="Arial" w:hAnsi="Arial" w:cs="Arial"/>
              </w:rPr>
            </w:pPr>
            <w:r w:rsidRPr="00011BF0">
              <w:rPr>
                <w:rFonts w:ascii="Arial" w:hAnsi="Arial" w:cs="Arial"/>
              </w:rPr>
              <w:lastRenderedPageBreak/>
              <w:t xml:space="preserve">Artificial lighting source to be fixed for better visibility inside cabin. </w:t>
            </w:r>
          </w:p>
          <w:p w14:paraId="1803E1D1" w14:textId="77777777" w:rsidR="005D0CF6" w:rsidRPr="00011BF0" w:rsidRDefault="005D0CF6" w:rsidP="00B26B93">
            <w:pPr>
              <w:spacing w:line="276" w:lineRule="auto"/>
              <w:jc w:val="both"/>
              <w:rPr>
                <w:rFonts w:ascii="Arial" w:hAnsi="Arial" w:cs="Arial"/>
              </w:rPr>
            </w:pPr>
          </w:p>
          <w:p w14:paraId="67FAD595" w14:textId="77777777" w:rsidR="005D0CF6" w:rsidRPr="00011BF0" w:rsidRDefault="005D0CF6" w:rsidP="00B26B93">
            <w:pPr>
              <w:spacing w:line="276" w:lineRule="auto"/>
              <w:jc w:val="both"/>
              <w:rPr>
                <w:rFonts w:ascii="Arial" w:hAnsi="Arial" w:cs="Arial"/>
              </w:rPr>
            </w:pPr>
            <w:r w:rsidRPr="00011BF0">
              <w:rPr>
                <w:rFonts w:ascii="Arial" w:hAnsi="Arial" w:cs="Arial"/>
              </w:rPr>
              <w:t>The container wall facing the cabin needs to have sliding window at a height of 1.37 m with dimension of 0.45m X 0.15m for observing the animal.</w:t>
            </w:r>
          </w:p>
          <w:p w14:paraId="1CE099FC" w14:textId="77777777" w:rsidR="005D0CF6" w:rsidRPr="00011BF0" w:rsidRDefault="005D0CF6" w:rsidP="00B26B93">
            <w:pPr>
              <w:spacing w:line="276" w:lineRule="auto"/>
              <w:jc w:val="both"/>
              <w:rPr>
                <w:rFonts w:ascii="Arial" w:hAnsi="Arial" w:cs="Arial"/>
              </w:rPr>
            </w:pPr>
          </w:p>
          <w:p w14:paraId="6F801EC1" w14:textId="77777777" w:rsidR="005D0CF6" w:rsidRPr="00011BF0" w:rsidRDefault="005D0CF6" w:rsidP="00B26B93">
            <w:pPr>
              <w:spacing w:line="276" w:lineRule="auto"/>
              <w:jc w:val="both"/>
              <w:rPr>
                <w:rFonts w:ascii="Arial" w:hAnsi="Arial" w:cs="Arial"/>
              </w:rPr>
            </w:pPr>
            <w:r w:rsidRPr="00011BF0">
              <w:rPr>
                <w:rFonts w:ascii="Arial" w:hAnsi="Arial" w:cs="Arial"/>
              </w:rPr>
              <w:t xml:space="preserve">Door: Dimension Height 1.82 m X Width 0.91, made with 1.3 mm corrugated MS sheet with locking system. </w:t>
            </w:r>
          </w:p>
          <w:p w14:paraId="2128B386" w14:textId="77777777" w:rsidR="005D0CF6" w:rsidRPr="00011BF0" w:rsidRDefault="005D0CF6" w:rsidP="00B26B93">
            <w:pPr>
              <w:spacing w:line="276" w:lineRule="auto"/>
              <w:jc w:val="both"/>
              <w:rPr>
                <w:rFonts w:ascii="Arial" w:hAnsi="Arial" w:cs="Arial"/>
              </w:rPr>
            </w:pPr>
          </w:p>
        </w:tc>
      </w:tr>
      <w:tr w:rsidR="005D0CF6" w:rsidRPr="00011BF0" w14:paraId="08C14BB1" w14:textId="77777777" w:rsidTr="00B26B93">
        <w:trPr>
          <w:trHeight w:val="470"/>
          <w:jc w:val="center"/>
        </w:trPr>
        <w:tc>
          <w:tcPr>
            <w:tcW w:w="846" w:type="dxa"/>
          </w:tcPr>
          <w:p w14:paraId="768A7A68" w14:textId="77777777" w:rsidR="005D0CF6" w:rsidRPr="00011BF0" w:rsidRDefault="005D0CF6" w:rsidP="005D0CF6">
            <w:pPr>
              <w:pStyle w:val="ListParagraph"/>
              <w:numPr>
                <w:ilvl w:val="0"/>
                <w:numId w:val="24"/>
              </w:numPr>
              <w:spacing w:after="0" w:line="480" w:lineRule="auto"/>
              <w:jc w:val="both"/>
              <w:rPr>
                <w:rFonts w:ascii="Arial" w:hAnsi="Arial" w:cs="Arial"/>
              </w:rPr>
            </w:pPr>
          </w:p>
        </w:tc>
        <w:tc>
          <w:tcPr>
            <w:tcW w:w="1984" w:type="dxa"/>
          </w:tcPr>
          <w:p w14:paraId="3986DBD9" w14:textId="77777777" w:rsidR="005D0CF6" w:rsidRPr="00011BF0" w:rsidRDefault="005D0CF6" w:rsidP="00B26B93">
            <w:pPr>
              <w:spacing w:line="276" w:lineRule="auto"/>
              <w:rPr>
                <w:rFonts w:ascii="Arial" w:hAnsi="Arial" w:cs="Arial"/>
              </w:rPr>
            </w:pPr>
            <w:r w:rsidRPr="00011BF0">
              <w:rPr>
                <w:rFonts w:ascii="Arial" w:hAnsi="Arial" w:cs="Arial"/>
              </w:rPr>
              <w:t>List of accessories to be installed in the vehicle</w:t>
            </w:r>
          </w:p>
        </w:tc>
        <w:tc>
          <w:tcPr>
            <w:tcW w:w="6521" w:type="dxa"/>
          </w:tcPr>
          <w:p w14:paraId="05ACD540" w14:textId="77777777" w:rsidR="005D0CF6" w:rsidRPr="00011BF0" w:rsidRDefault="005D0CF6" w:rsidP="00B26B93">
            <w:pPr>
              <w:spacing w:line="276" w:lineRule="auto"/>
              <w:jc w:val="both"/>
              <w:rPr>
                <w:rFonts w:ascii="Arial" w:hAnsi="Arial" w:cs="Arial"/>
              </w:rPr>
            </w:pPr>
            <w:r w:rsidRPr="00011BF0">
              <w:rPr>
                <w:rFonts w:ascii="Arial" w:hAnsi="Arial" w:cs="Arial"/>
              </w:rPr>
              <w:t>Inter Com (Speaker, Mic and CCTV camera with Video display also)</w:t>
            </w:r>
          </w:p>
          <w:p w14:paraId="527D9B51" w14:textId="77777777" w:rsidR="005D0CF6" w:rsidRDefault="005D0CF6" w:rsidP="00B26B93">
            <w:pPr>
              <w:spacing w:line="276" w:lineRule="auto"/>
              <w:jc w:val="both"/>
              <w:rPr>
                <w:rFonts w:ascii="Arial" w:hAnsi="Arial" w:cs="Arial"/>
              </w:rPr>
            </w:pPr>
          </w:p>
          <w:p w14:paraId="37BC4C91" w14:textId="77777777" w:rsidR="005D0CF6" w:rsidRPr="00011BF0" w:rsidRDefault="005D0CF6" w:rsidP="00B26B93">
            <w:pPr>
              <w:spacing w:line="276" w:lineRule="auto"/>
              <w:jc w:val="both"/>
              <w:rPr>
                <w:rFonts w:ascii="Arial" w:hAnsi="Arial" w:cs="Arial"/>
              </w:rPr>
            </w:pPr>
            <w:r w:rsidRPr="00011BF0">
              <w:rPr>
                <w:rFonts w:ascii="Arial" w:hAnsi="Arial" w:cs="Arial"/>
              </w:rPr>
              <w:t>Speaker and Mic: Two-way audio with noise cancellation feature. To be installed in Animal health monitoring cabin and Drivers cabin.</w:t>
            </w:r>
          </w:p>
          <w:p w14:paraId="4DD21DDB" w14:textId="77777777" w:rsidR="005D0CF6" w:rsidRDefault="005D0CF6" w:rsidP="00B26B93">
            <w:pPr>
              <w:spacing w:line="276" w:lineRule="auto"/>
              <w:jc w:val="both"/>
              <w:rPr>
                <w:rFonts w:ascii="Arial" w:hAnsi="Arial" w:cs="Arial"/>
              </w:rPr>
            </w:pPr>
          </w:p>
          <w:p w14:paraId="10D049D5" w14:textId="77777777" w:rsidR="005D0CF6" w:rsidRPr="00011BF0" w:rsidRDefault="005D0CF6" w:rsidP="00B26B93">
            <w:pPr>
              <w:spacing w:line="276" w:lineRule="auto"/>
              <w:jc w:val="both"/>
              <w:rPr>
                <w:rFonts w:ascii="Arial" w:hAnsi="Arial" w:cs="Arial"/>
              </w:rPr>
            </w:pPr>
            <w:r w:rsidRPr="00011BF0">
              <w:rPr>
                <w:rFonts w:ascii="Arial" w:hAnsi="Arial" w:cs="Arial"/>
              </w:rPr>
              <w:t>Wireless video camera: Infra-red and Night vision capability with 1080p HD video recording. To be installed in in the container protected by shatter proof gorilla glass to avoid damage.</w:t>
            </w:r>
          </w:p>
          <w:p w14:paraId="21AD19BE" w14:textId="77777777" w:rsidR="005D0CF6" w:rsidRPr="00011BF0" w:rsidRDefault="005D0CF6" w:rsidP="00B26B93">
            <w:pPr>
              <w:spacing w:line="276" w:lineRule="auto"/>
              <w:jc w:val="both"/>
              <w:rPr>
                <w:rFonts w:ascii="Arial" w:hAnsi="Arial" w:cs="Arial"/>
              </w:rPr>
            </w:pPr>
            <w:r w:rsidRPr="00011BF0">
              <w:rPr>
                <w:rFonts w:ascii="Arial" w:hAnsi="Arial" w:cs="Arial"/>
              </w:rPr>
              <w:t>Intercom: Wi-Fi Connectivity (802.11.b.g.n) for Local and remote feed option.</w:t>
            </w:r>
          </w:p>
        </w:tc>
      </w:tr>
    </w:tbl>
    <w:p w14:paraId="7A818B95" w14:textId="77777777" w:rsidR="005D0CF6" w:rsidRPr="00011BF0" w:rsidRDefault="005D0CF6" w:rsidP="005D0CF6">
      <w:pPr>
        <w:rPr>
          <w:rFonts w:ascii="Arial" w:hAnsi="Arial" w:cs="Arial"/>
        </w:rPr>
      </w:pPr>
    </w:p>
    <w:p w14:paraId="56D4BB81" w14:textId="77777777" w:rsidR="005D0CF6" w:rsidRDefault="005D0CF6" w:rsidP="005D0CF6">
      <w:pPr>
        <w:rPr>
          <w:rFonts w:ascii="Arial" w:hAnsi="Arial" w:cs="Arial"/>
          <w:b/>
        </w:rPr>
      </w:pPr>
      <w:r>
        <w:rPr>
          <w:rFonts w:ascii="Arial" w:hAnsi="Arial" w:cs="Arial"/>
          <w:b/>
        </w:rPr>
        <w:br w:type="page"/>
      </w:r>
    </w:p>
    <w:p w14:paraId="3A2A1EC1" w14:textId="77777777" w:rsidR="005D0CF6" w:rsidRPr="00011BF0" w:rsidRDefault="005D0CF6" w:rsidP="005D0CF6">
      <w:pPr>
        <w:pStyle w:val="ListParagraph"/>
        <w:numPr>
          <w:ilvl w:val="0"/>
          <w:numId w:val="26"/>
        </w:numPr>
        <w:spacing w:before="240" w:after="120" w:line="480" w:lineRule="auto"/>
        <w:jc w:val="both"/>
        <w:rPr>
          <w:rFonts w:ascii="Arial" w:hAnsi="Arial" w:cs="Arial"/>
          <w:b/>
        </w:rPr>
      </w:pPr>
      <w:r w:rsidRPr="00011BF0">
        <w:rPr>
          <w:rFonts w:ascii="Arial" w:hAnsi="Arial" w:cs="Arial"/>
          <w:b/>
        </w:rPr>
        <w:lastRenderedPageBreak/>
        <w:t>Vehicle Indicative sketches</w:t>
      </w:r>
    </w:p>
    <w:p w14:paraId="7CEA9240" w14:textId="77777777" w:rsidR="005D0CF6" w:rsidRDefault="005D0CF6" w:rsidP="005D0CF6">
      <w:pPr>
        <w:pStyle w:val="ListParagraph"/>
        <w:spacing w:before="240" w:after="120" w:line="480" w:lineRule="auto"/>
        <w:ind w:left="0"/>
        <w:jc w:val="both"/>
        <w:rPr>
          <w:rFonts w:cstheme="minorHAnsi"/>
          <w:sz w:val="24"/>
          <w:szCs w:val="24"/>
        </w:rPr>
      </w:pPr>
      <w:r>
        <w:rPr>
          <w:noProof/>
        </w:rPr>
        <w:drawing>
          <wp:inline distT="0" distB="0" distL="0" distR="0" wp14:anchorId="79BCD307" wp14:editId="5BF8A1B0">
            <wp:extent cx="5419761" cy="374821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85" t="18292" r="18239" b="16480"/>
                    <a:stretch/>
                  </pic:blipFill>
                  <pic:spPr bwMode="auto">
                    <a:xfrm>
                      <a:off x="0" y="0"/>
                      <a:ext cx="5419761" cy="374821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sz w:val="24"/>
          <w:szCs w:val="24"/>
        </w:rPr>
        <w:drawing>
          <wp:inline distT="0" distB="0" distL="0" distR="0" wp14:anchorId="6C5FB760" wp14:editId="2F0AC0EE">
            <wp:extent cx="5461686" cy="385530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43" t="18698" r="16658" b="13005"/>
                    <a:stretch/>
                  </pic:blipFill>
                  <pic:spPr bwMode="auto">
                    <a:xfrm>
                      <a:off x="0" y="0"/>
                      <a:ext cx="5465857" cy="3858252"/>
                    </a:xfrm>
                    <a:prstGeom prst="rect">
                      <a:avLst/>
                    </a:prstGeom>
                    <a:noFill/>
                    <a:ln>
                      <a:noFill/>
                    </a:ln>
                    <a:extLst>
                      <a:ext uri="{53640926-AAD7-44D8-BBD7-CCE9431645EC}">
                        <a14:shadowObscured xmlns:a14="http://schemas.microsoft.com/office/drawing/2010/main"/>
                      </a:ext>
                    </a:extLst>
                  </pic:spPr>
                </pic:pic>
              </a:graphicData>
            </a:graphic>
          </wp:inline>
        </w:drawing>
      </w:r>
    </w:p>
    <w:p w14:paraId="4DF98DAC" w14:textId="77777777" w:rsidR="005D0CF6" w:rsidRDefault="005D0CF6" w:rsidP="005D0CF6">
      <w:pPr>
        <w:pStyle w:val="ListParagraph"/>
        <w:spacing w:before="240" w:after="120" w:line="480" w:lineRule="auto"/>
        <w:ind w:left="0"/>
        <w:jc w:val="both"/>
        <w:rPr>
          <w:rFonts w:cstheme="minorHAnsi"/>
          <w:sz w:val="24"/>
          <w:szCs w:val="24"/>
        </w:rPr>
      </w:pPr>
      <w:r>
        <w:rPr>
          <w:noProof/>
        </w:rPr>
        <w:lastRenderedPageBreak/>
        <w:drawing>
          <wp:inline distT="0" distB="0" distL="0" distR="0" wp14:anchorId="4A984965" wp14:editId="4F4486DA">
            <wp:extent cx="5731510" cy="40297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29710"/>
                    </a:xfrm>
                    <a:prstGeom prst="rect">
                      <a:avLst/>
                    </a:prstGeom>
                    <a:noFill/>
                    <a:ln>
                      <a:noFill/>
                    </a:ln>
                  </pic:spPr>
                </pic:pic>
              </a:graphicData>
            </a:graphic>
          </wp:inline>
        </w:drawing>
      </w:r>
    </w:p>
    <w:p w14:paraId="4E7E0612" w14:textId="77777777" w:rsidR="001007A3" w:rsidRDefault="00727473" w:rsidP="00727473">
      <w:pPr>
        <w:pStyle w:val="ListParagraph"/>
        <w:numPr>
          <w:ilvl w:val="0"/>
          <w:numId w:val="26"/>
        </w:numPr>
        <w:spacing w:before="240" w:after="120" w:line="480" w:lineRule="auto"/>
        <w:jc w:val="both"/>
        <w:rPr>
          <w:rFonts w:ascii="Arial" w:hAnsi="Arial" w:cs="Arial"/>
          <w:b/>
        </w:rPr>
      </w:pPr>
      <w:r w:rsidRPr="00011BF0">
        <w:rPr>
          <w:rFonts w:ascii="Arial" w:hAnsi="Arial" w:cs="Arial"/>
          <w:b/>
        </w:rPr>
        <w:t xml:space="preserve">Vehicle Indicative </w:t>
      </w:r>
      <w:r w:rsidR="001007A3">
        <w:rPr>
          <w:rFonts w:ascii="Arial" w:hAnsi="Arial" w:cs="Arial"/>
          <w:b/>
        </w:rPr>
        <w:t>Images</w:t>
      </w:r>
    </w:p>
    <w:p w14:paraId="1D41D46A" w14:textId="77777777" w:rsidR="001007A3" w:rsidRDefault="001007A3" w:rsidP="001007A3">
      <w:pPr>
        <w:pStyle w:val="ListParagraph"/>
        <w:keepNext/>
        <w:spacing w:before="240" w:after="120" w:line="480" w:lineRule="auto"/>
        <w:ind w:left="360"/>
        <w:jc w:val="both"/>
      </w:pPr>
      <w:r>
        <w:rPr>
          <w:rFonts w:ascii="Arial" w:hAnsi="Arial" w:cs="Arial"/>
          <w:b/>
          <w:noProof/>
        </w:rPr>
        <w:drawing>
          <wp:inline distT="0" distB="0" distL="0" distR="0" wp14:anchorId="14DDEB86" wp14:editId="65935ACF">
            <wp:extent cx="1626782" cy="2652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560" cy="2681195"/>
                    </a:xfrm>
                    <a:prstGeom prst="rect">
                      <a:avLst/>
                    </a:prstGeom>
                    <a:noFill/>
                    <a:ln>
                      <a:noFill/>
                    </a:ln>
                  </pic:spPr>
                </pic:pic>
              </a:graphicData>
            </a:graphic>
          </wp:inline>
        </w:drawing>
      </w:r>
    </w:p>
    <w:p w14:paraId="788465D3" w14:textId="08650236" w:rsidR="00727473" w:rsidRDefault="001007A3" w:rsidP="001007A3">
      <w:pPr>
        <w:pStyle w:val="Caption"/>
        <w:tabs>
          <w:tab w:val="left" w:pos="1306"/>
        </w:tabs>
        <w:jc w:val="both"/>
        <w:rPr>
          <w:rFonts w:ascii="Arial" w:hAnsi="Arial" w:cs="Arial"/>
          <w:b/>
        </w:rPr>
      </w:pPr>
      <w:r>
        <w:t xml:space="preserve">Figure </w:t>
      </w:r>
      <w:fldSimple w:instr=" SEQ Figure \* ARABIC ">
        <w:r w:rsidR="005B3A3C">
          <w:rPr>
            <w:noProof/>
          </w:rPr>
          <w:t>1</w:t>
        </w:r>
      </w:fldSimple>
      <w:r>
        <w:t xml:space="preserve"> Image showing permanent ladder on the outside of the lifting container.</w:t>
      </w:r>
    </w:p>
    <w:p w14:paraId="53BC1DEC" w14:textId="77777777" w:rsidR="001007A3" w:rsidRPr="00011BF0" w:rsidRDefault="001007A3" w:rsidP="001007A3">
      <w:pPr>
        <w:pStyle w:val="ListParagraph"/>
        <w:spacing w:before="240" w:after="120" w:line="480" w:lineRule="auto"/>
        <w:ind w:left="360"/>
        <w:jc w:val="both"/>
        <w:rPr>
          <w:rFonts w:ascii="Arial" w:hAnsi="Arial" w:cs="Arial"/>
          <w:b/>
        </w:rPr>
      </w:pPr>
    </w:p>
    <w:p w14:paraId="0B0E80F5" w14:textId="20D5D350" w:rsidR="005879C3" w:rsidRDefault="005879C3" w:rsidP="005879C3">
      <w:pPr>
        <w:spacing w:after="120"/>
        <w:jc w:val="both"/>
        <w:rPr>
          <w:rFonts w:ascii="Arial" w:hAnsi="Arial" w:cs="Arial"/>
          <w:color w:val="000000" w:themeColor="text1"/>
          <w:sz w:val="20"/>
          <w:szCs w:val="20"/>
          <w:lang w:val="en-GB"/>
        </w:rPr>
      </w:pPr>
    </w:p>
    <w:p w14:paraId="461866E6" w14:textId="3130604B" w:rsidR="00770C55" w:rsidRDefault="00770C55" w:rsidP="005879C3">
      <w:pPr>
        <w:spacing w:after="120"/>
        <w:jc w:val="both"/>
        <w:rPr>
          <w:rFonts w:ascii="Arial" w:hAnsi="Arial" w:cs="Arial"/>
          <w:color w:val="000000" w:themeColor="text1"/>
          <w:sz w:val="20"/>
          <w:szCs w:val="20"/>
          <w:lang w:val="en-GB"/>
        </w:rPr>
      </w:pPr>
    </w:p>
    <w:p w14:paraId="27EAF5D0" w14:textId="77777777" w:rsidR="00770C55" w:rsidRPr="00E16015" w:rsidRDefault="00770C55" w:rsidP="005879C3">
      <w:pPr>
        <w:spacing w:after="120"/>
        <w:jc w:val="both"/>
        <w:rPr>
          <w:rFonts w:ascii="Arial" w:hAnsi="Arial" w:cs="Arial"/>
          <w:color w:val="000000" w:themeColor="text1"/>
          <w:sz w:val="20"/>
          <w:szCs w:val="20"/>
          <w:lang w:val="en-GB"/>
        </w:rPr>
      </w:pPr>
    </w:p>
    <w:p w14:paraId="47225EDA" w14:textId="77777777" w:rsidR="001007A3" w:rsidRDefault="001007A3" w:rsidP="001007A3">
      <w:pPr>
        <w:keepNext/>
        <w:spacing w:after="120"/>
        <w:jc w:val="both"/>
      </w:pPr>
      <w:r>
        <w:rPr>
          <w:rFonts w:ascii="Arial" w:hAnsi="Arial" w:cs="Arial"/>
          <w:b/>
          <w:noProof/>
        </w:rPr>
        <w:drawing>
          <wp:inline distT="0" distB="0" distL="0" distR="0" wp14:anchorId="676AC48F" wp14:editId="16181443">
            <wp:extent cx="5932805" cy="375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751"/>
                    <a:stretch/>
                  </pic:blipFill>
                  <pic:spPr bwMode="auto">
                    <a:xfrm>
                      <a:off x="0" y="0"/>
                      <a:ext cx="5932805" cy="3753411"/>
                    </a:xfrm>
                    <a:prstGeom prst="rect">
                      <a:avLst/>
                    </a:prstGeom>
                    <a:noFill/>
                    <a:ln>
                      <a:noFill/>
                    </a:ln>
                    <a:extLst>
                      <a:ext uri="{53640926-AAD7-44D8-BBD7-CCE9431645EC}">
                        <a14:shadowObscured xmlns:a14="http://schemas.microsoft.com/office/drawing/2010/main"/>
                      </a:ext>
                    </a:extLst>
                  </pic:spPr>
                </pic:pic>
              </a:graphicData>
            </a:graphic>
          </wp:inline>
        </w:drawing>
      </w:r>
    </w:p>
    <w:p w14:paraId="66E4430A" w14:textId="61587574" w:rsidR="00110C61" w:rsidRDefault="001007A3" w:rsidP="001007A3">
      <w:pPr>
        <w:pStyle w:val="Caption"/>
        <w:jc w:val="both"/>
        <w:rPr>
          <w:rFonts w:ascii="Arial" w:hAnsi="Arial" w:cs="Arial"/>
          <w:color w:val="000000" w:themeColor="text1"/>
          <w:sz w:val="20"/>
          <w:szCs w:val="20"/>
          <w:lang w:val="en-GB"/>
        </w:rPr>
      </w:pPr>
      <w:r>
        <w:t xml:space="preserve">Figure </w:t>
      </w:r>
      <w:fldSimple w:instr=" SEQ Figure \* ARABIC ">
        <w:r w:rsidR="005B3A3C">
          <w:rPr>
            <w:noProof/>
          </w:rPr>
          <w:t>2</w:t>
        </w:r>
      </w:fldSimple>
      <w:r>
        <w:t xml:space="preserve"> Image showing monitoring windows on the side of the lifting container.</w:t>
      </w:r>
    </w:p>
    <w:p w14:paraId="60E0214D" w14:textId="77777777" w:rsidR="001007A3" w:rsidRPr="00E16015" w:rsidRDefault="001007A3" w:rsidP="005879C3">
      <w:pPr>
        <w:spacing w:after="120"/>
        <w:jc w:val="both"/>
        <w:rPr>
          <w:rFonts w:ascii="Arial" w:hAnsi="Arial" w:cs="Arial"/>
          <w:color w:val="000000" w:themeColor="text1"/>
          <w:sz w:val="20"/>
          <w:szCs w:val="20"/>
          <w:lang w:val="en-GB"/>
        </w:rPr>
      </w:pPr>
    </w:p>
    <w:tbl>
      <w:tblPr>
        <w:tblStyle w:val="TableGrid"/>
        <w:tblW w:w="0" w:type="auto"/>
        <w:tblLook w:val="04A0" w:firstRow="1" w:lastRow="0" w:firstColumn="1" w:lastColumn="0" w:noHBand="0" w:noVBand="1"/>
      </w:tblPr>
      <w:tblGrid>
        <w:gridCol w:w="9350"/>
      </w:tblGrid>
      <w:tr w:rsidR="002E5E55" w:rsidRPr="00E16015" w14:paraId="6E7103E7" w14:textId="77777777" w:rsidTr="002E5E55">
        <w:tc>
          <w:tcPr>
            <w:tcW w:w="9576" w:type="dxa"/>
            <w:tcMar>
              <w:top w:w="29" w:type="dxa"/>
              <w:left w:w="115" w:type="dxa"/>
              <w:bottom w:w="29" w:type="dxa"/>
              <w:right w:w="115" w:type="dxa"/>
            </w:tcMar>
          </w:tcPr>
          <w:p w14:paraId="5DECB99D" w14:textId="77777777" w:rsidR="002E5E55" w:rsidRPr="00E16015" w:rsidRDefault="002E5E55" w:rsidP="002E5E55">
            <w:pPr>
              <w:pStyle w:val="Default"/>
              <w:rPr>
                <w:b/>
                <w:bCs/>
                <w:i/>
                <w:iCs/>
                <w:sz w:val="22"/>
                <w:szCs w:val="22"/>
                <w:lang w:val="en-GB"/>
              </w:rPr>
            </w:pPr>
          </w:p>
          <w:p w14:paraId="5D9993DA" w14:textId="77777777" w:rsidR="002E5E55" w:rsidRPr="00E16015" w:rsidRDefault="002E5E55" w:rsidP="002E5E55">
            <w:pPr>
              <w:pStyle w:val="Default"/>
              <w:rPr>
                <w:sz w:val="22"/>
                <w:szCs w:val="22"/>
                <w:lang w:val="en-GB"/>
              </w:rPr>
            </w:pPr>
            <w:r w:rsidRPr="00E16015">
              <w:rPr>
                <w:b/>
                <w:bCs/>
                <w:i/>
                <w:iCs/>
                <w:sz w:val="22"/>
                <w:szCs w:val="22"/>
                <w:lang w:val="en-GB"/>
              </w:rPr>
              <w:t xml:space="preserve">Declaration by the bidder: </w:t>
            </w:r>
          </w:p>
          <w:p w14:paraId="67C9E789" w14:textId="77777777" w:rsidR="002E5E55" w:rsidRPr="00E16015" w:rsidRDefault="002E5E55" w:rsidP="002E5E55">
            <w:pPr>
              <w:pStyle w:val="Default"/>
              <w:rPr>
                <w:i/>
                <w:iCs/>
                <w:sz w:val="22"/>
                <w:szCs w:val="22"/>
                <w:lang w:val="en-GB"/>
              </w:rPr>
            </w:pPr>
          </w:p>
          <w:p w14:paraId="47C46EB3" w14:textId="77777777" w:rsidR="002E5E55" w:rsidRPr="00E16015" w:rsidRDefault="002E5E55" w:rsidP="002E5E55">
            <w:pPr>
              <w:pStyle w:val="Default"/>
              <w:rPr>
                <w:i/>
                <w:iCs/>
                <w:sz w:val="20"/>
                <w:szCs w:val="22"/>
                <w:lang w:val="en-GB"/>
              </w:rPr>
            </w:pPr>
          </w:p>
          <w:p w14:paraId="55D7B380" w14:textId="237AC09E" w:rsidR="002E5E55" w:rsidRPr="00E16015" w:rsidRDefault="002E5E55" w:rsidP="002E5E55">
            <w:pPr>
              <w:pStyle w:val="Default"/>
              <w:rPr>
                <w:sz w:val="20"/>
                <w:szCs w:val="22"/>
                <w:lang w:val="en-GB"/>
              </w:rPr>
            </w:pPr>
            <w:r w:rsidRPr="00E16015">
              <w:rPr>
                <w:i/>
                <w:iCs/>
                <w:sz w:val="20"/>
                <w:szCs w:val="22"/>
                <w:lang w:val="en-GB"/>
              </w:rPr>
              <w:t xml:space="preserve">I/ We hereby confirm that all the specification given above has been properly understood and agree to supply the </w:t>
            </w:r>
            <w:r w:rsidR="005741F3">
              <w:rPr>
                <w:i/>
                <w:iCs/>
                <w:sz w:val="20"/>
                <w:szCs w:val="22"/>
                <w:lang w:val="en-GB"/>
              </w:rPr>
              <w:t>vehicles</w:t>
            </w:r>
            <w:r w:rsidRPr="00E16015">
              <w:rPr>
                <w:i/>
                <w:iCs/>
                <w:sz w:val="20"/>
                <w:szCs w:val="22"/>
                <w:lang w:val="en-GB"/>
              </w:rPr>
              <w:t xml:space="preserve"> conforming to the required standard / specification. </w:t>
            </w:r>
          </w:p>
          <w:p w14:paraId="4F0E139C" w14:textId="77777777" w:rsidR="002E5E55" w:rsidRPr="00E16015" w:rsidRDefault="002E5E55" w:rsidP="002E5E55">
            <w:pPr>
              <w:pStyle w:val="Default"/>
              <w:rPr>
                <w:sz w:val="20"/>
                <w:szCs w:val="22"/>
                <w:lang w:val="en-GB"/>
              </w:rPr>
            </w:pPr>
          </w:p>
          <w:p w14:paraId="6A1326E7" w14:textId="77777777" w:rsidR="002E5E55" w:rsidRPr="00E16015" w:rsidRDefault="002E5E55" w:rsidP="002E5E55">
            <w:pPr>
              <w:pStyle w:val="Default"/>
              <w:rPr>
                <w:sz w:val="20"/>
                <w:szCs w:val="22"/>
                <w:lang w:val="en-GB"/>
              </w:rPr>
            </w:pPr>
          </w:p>
          <w:p w14:paraId="7BC866F2" w14:textId="77777777" w:rsidR="002E5E55" w:rsidRPr="00E16015" w:rsidRDefault="002E5E55" w:rsidP="002E5E55">
            <w:pPr>
              <w:pStyle w:val="Default"/>
              <w:rPr>
                <w:sz w:val="20"/>
                <w:szCs w:val="22"/>
                <w:lang w:val="en-GB"/>
              </w:rPr>
            </w:pPr>
          </w:p>
          <w:p w14:paraId="52225BDB" w14:textId="77777777" w:rsidR="002E5E55" w:rsidRPr="00E16015" w:rsidRDefault="002E5E55" w:rsidP="002E5E55">
            <w:pPr>
              <w:pStyle w:val="Default"/>
              <w:rPr>
                <w:sz w:val="20"/>
                <w:szCs w:val="22"/>
                <w:lang w:val="en-GB"/>
              </w:rPr>
            </w:pPr>
            <w:r w:rsidRPr="00E16015">
              <w:rPr>
                <w:sz w:val="20"/>
                <w:szCs w:val="22"/>
                <w:lang w:val="en-GB"/>
              </w:rPr>
              <w:t xml:space="preserve">(Signature of Bidder) </w:t>
            </w:r>
          </w:p>
          <w:p w14:paraId="0B2AC9D6" w14:textId="77777777" w:rsidR="002E5E55" w:rsidRPr="00E16015" w:rsidRDefault="002E5E55" w:rsidP="002E5E55">
            <w:pPr>
              <w:spacing w:after="120"/>
              <w:jc w:val="both"/>
              <w:rPr>
                <w:rFonts w:ascii="Arial" w:hAnsi="Arial" w:cs="Arial"/>
                <w:sz w:val="20"/>
                <w:lang w:val="en-GB"/>
              </w:rPr>
            </w:pPr>
          </w:p>
          <w:p w14:paraId="038DD217" w14:textId="77777777" w:rsidR="002E5E55" w:rsidRPr="00E16015" w:rsidRDefault="002E5E55" w:rsidP="002E5E55">
            <w:pPr>
              <w:spacing w:after="120"/>
              <w:jc w:val="both"/>
              <w:rPr>
                <w:rFonts w:ascii="Arial" w:hAnsi="Arial" w:cs="Arial"/>
                <w:color w:val="000000" w:themeColor="text1"/>
                <w:sz w:val="18"/>
                <w:szCs w:val="20"/>
                <w:lang w:val="en-GB"/>
              </w:rPr>
            </w:pPr>
            <w:r w:rsidRPr="00E16015">
              <w:rPr>
                <w:rFonts w:ascii="Arial" w:hAnsi="Arial" w:cs="Arial"/>
                <w:sz w:val="20"/>
                <w:lang w:val="en-GB"/>
              </w:rPr>
              <w:t>Seal/ Stamp and Date:</w:t>
            </w:r>
          </w:p>
          <w:p w14:paraId="72C16A6F" w14:textId="77777777" w:rsidR="002E5E55" w:rsidRPr="00E16015" w:rsidRDefault="002E5E55" w:rsidP="00110C61">
            <w:pPr>
              <w:pStyle w:val="Default"/>
              <w:rPr>
                <w:b/>
                <w:bCs/>
                <w:i/>
                <w:iCs/>
                <w:sz w:val="22"/>
                <w:szCs w:val="22"/>
                <w:lang w:val="en-GB"/>
              </w:rPr>
            </w:pPr>
          </w:p>
          <w:p w14:paraId="011D195E" w14:textId="77777777" w:rsidR="002E5E55" w:rsidRPr="00E16015" w:rsidRDefault="002E5E55" w:rsidP="00110C61">
            <w:pPr>
              <w:pStyle w:val="Default"/>
              <w:rPr>
                <w:b/>
                <w:bCs/>
                <w:i/>
                <w:iCs/>
                <w:sz w:val="22"/>
                <w:szCs w:val="22"/>
                <w:lang w:val="en-GB"/>
              </w:rPr>
            </w:pPr>
          </w:p>
          <w:p w14:paraId="5462D422" w14:textId="77777777" w:rsidR="002E5E55" w:rsidRPr="00E16015" w:rsidRDefault="002E5E55" w:rsidP="00110C61">
            <w:pPr>
              <w:pStyle w:val="Default"/>
              <w:rPr>
                <w:b/>
                <w:bCs/>
                <w:i/>
                <w:iCs/>
                <w:sz w:val="22"/>
                <w:szCs w:val="22"/>
                <w:lang w:val="en-GB"/>
              </w:rPr>
            </w:pPr>
          </w:p>
        </w:tc>
      </w:tr>
    </w:tbl>
    <w:p w14:paraId="00AF9B46" w14:textId="77777777" w:rsidR="005879C3" w:rsidRPr="00E16015" w:rsidRDefault="005879C3">
      <w:pPr>
        <w:rPr>
          <w:rFonts w:ascii="Arial" w:hAnsi="Arial" w:cs="Arial"/>
          <w:color w:val="000000" w:themeColor="text1"/>
          <w:sz w:val="20"/>
          <w:szCs w:val="20"/>
          <w:lang w:val="en-GB"/>
        </w:rPr>
      </w:pPr>
      <w:r w:rsidRPr="00E16015">
        <w:rPr>
          <w:rFonts w:ascii="Arial" w:hAnsi="Arial" w:cs="Arial"/>
          <w:color w:val="000000" w:themeColor="text1"/>
          <w:sz w:val="20"/>
          <w:szCs w:val="20"/>
          <w:lang w:val="en-GB"/>
        </w:rPr>
        <w:br w:type="page"/>
      </w:r>
    </w:p>
    <w:p w14:paraId="6BE484B3" w14:textId="77777777" w:rsidR="005879C3" w:rsidRPr="00E16015" w:rsidRDefault="005879C3" w:rsidP="00C6550C">
      <w:pPr>
        <w:pStyle w:val="Heading1"/>
        <w:numPr>
          <w:ilvl w:val="0"/>
          <w:numId w:val="0"/>
        </w:numPr>
        <w:ind w:left="432" w:hanging="432"/>
        <w:jc w:val="both"/>
        <w:rPr>
          <w:rFonts w:ascii="Arial" w:hAnsi="Arial" w:cs="Arial"/>
          <w:lang w:val="en-GB"/>
        </w:rPr>
      </w:pPr>
      <w:bookmarkStart w:id="31" w:name="_Toc22491371"/>
      <w:r w:rsidRPr="00E16015">
        <w:rPr>
          <w:rFonts w:ascii="Arial" w:hAnsi="Arial" w:cs="Arial"/>
          <w:lang w:val="en-GB"/>
        </w:rPr>
        <w:lastRenderedPageBreak/>
        <w:t>Annexure 2: Covering letter</w:t>
      </w:r>
      <w:bookmarkEnd w:id="31"/>
      <w:r w:rsidRPr="00E16015">
        <w:rPr>
          <w:rFonts w:ascii="Arial" w:hAnsi="Arial" w:cs="Arial"/>
          <w:lang w:val="en-GB"/>
        </w:rPr>
        <w:t xml:space="preserve"> </w:t>
      </w:r>
    </w:p>
    <w:p w14:paraId="38C3B0AE" w14:textId="77777777" w:rsidR="005879C3" w:rsidRPr="00E16015" w:rsidRDefault="005879C3" w:rsidP="005879C3">
      <w:pPr>
        <w:autoSpaceDE w:val="0"/>
        <w:autoSpaceDN w:val="0"/>
        <w:adjustRightInd w:val="0"/>
        <w:spacing w:after="0" w:line="240" w:lineRule="auto"/>
        <w:rPr>
          <w:rFonts w:ascii="Arial" w:hAnsi="Arial" w:cs="Arial"/>
          <w:b/>
          <w:bCs/>
          <w:color w:val="000000"/>
          <w:sz w:val="23"/>
          <w:szCs w:val="23"/>
          <w:lang w:val="en-GB"/>
        </w:rPr>
      </w:pPr>
    </w:p>
    <w:p w14:paraId="465DC692" w14:textId="77777777" w:rsidR="005879C3" w:rsidRPr="00E16015" w:rsidRDefault="005879C3" w:rsidP="005879C3">
      <w:pPr>
        <w:autoSpaceDE w:val="0"/>
        <w:autoSpaceDN w:val="0"/>
        <w:adjustRightInd w:val="0"/>
        <w:spacing w:after="0" w:line="240" w:lineRule="auto"/>
        <w:jc w:val="center"/>
        <w:rPr>
          <w:rFonts w:ascii="Arial" w:hAnsi="Arial" w:cs="Arial"/>
          <w:color w:val="000000"/>
          <w:sz w:val="20"/>
          <w:szCs w:val="20"/>
          <w:lang w:val="en-GB"/>
        </w:rPr>
      </w:pPr>
      <w:r w:rsidRPr="00E16015">
        <w:rPr>
          <w:rFonts w:ascii="Arial" w:hAnsi="Arial" w:cs="Arial"/>
          <w:b/>
          <w:bCs/>
          <w:color w:val="000000"/>
          <w:sz w:val="20"/>
          <w:szCs w:val="20"/>
          <w:lang w:val="en-GB"/>
        </w:rPr>
        <w:t>Covering Letter</w:t>
      </w:r>
    </w:p>
    <w:p w14:paraId="1697B432" w14:textId="77777777" w:rsidR="005879C3" w:rsidRPr="00E16015" w:rsidRDefault="005879C3" w:rsidP="005879C3">
      <w:pPr>
        <w:autoSpaceDE w:val="0"/>
        <w:autoSpaceDN w:val="0"/>
        <w:adjustRightInd w:val="0"/>
        <w:spacing w:after="0" w:line="240" w:lineRule="auto"/>
        <w:jc w:val="center"/>
        <w:rPr>
          <w:rFonts w:ascii="Arial" w:hAnsi="Arial" w:cs="Arial"/>
          <w:color w:val="000000"/>
          <w:sz w:val="20"/>
          <w:szCs w:val="20"/>
          <w:lang w:val="en-GB"/>
        </w:rPr>
      </w:pPr>
      <w:r w:rsidRPr="00E16015">
        <w:rPr>
          <w:rFonts w:ascii="Arial" w:hAnsi="Arial" w:cs="Arial"/>
          <w:b/>
          <w:bCs/>
          <w:color w:val="000000"/>
          <w:sz w:val="20"/>
          <w:szCs w:val="20"/>
          <w:lang w:val="en-GB"/>
        </w:rPr>
        <w:t>(To be submitted along with the Proposal/bid on company’s Letter Head)</w:t>
      </w:r>
    </w:p>
    <w:p w14:paraId="54E89DE2" w14:textId="77777777" w:rsidR="005879C3" w:rsidRPr="00E16015" w:rsidRDefault="005879C3" w:rsidP="005879C3">
      <w:pPr>
        <w:autoSpaceDE w:val="0"/>
        <w:autoSpaceDN w:val="0"/>
        <w:adjustRightInd w:val="0"/>
        <w:spacing w:after="0" w:line="240" w:lineRule="auto"/>
        <w:rPr>
          <w:rFonts w:ascii="Arial" w:hAnsi="Arial" w:cs="Arial"/>
          <w:b/>
          <w:bCs/>
          <w:color w:val="000000"/>
          <w:sz w:val="20"/>
          <w:szCs w:val="20"/>
          <w:lang w:val="en-GB"/>
        </w:rPr>
      </w:pPr>
    </w:p>
    <w:p w14:paraId="7AFDB805"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M/s </w:t>
      </w:r>
      <w:proofErr w:type="gramStart"/>
      <w:r w:rsidRPr="00E16015">
        <w:rPr>
          <w:rFonts w:ascii="Arial" w:hAnsi="Arial" w:cs="Arial"/>
          <w:color w:val="000000"/>
          <w:sz w:val="20"/>
          <w:szCs w:val="20"/>
          <w:lang w:val="en-GB"/>
        </w:rPr>
        <w:t>…..</w:t>
      </w:r>
      <w:proofErr w:type="gramEnd"/>
      <w:r w:rsidRPr="00E16015">
        <w:rPr>
          <w:rFonts w:ascii="Arial" w:hAnsi="Arial" w:cs="Arial"/>
          <w:color w:val="000000"/>
          <w:sz w:val="20"/>
          <w:szCs w:val="20"/>
          <w:lang w:val="en-GB"/>
        </w:rPr>
        <w:t xml:space="preserve">…………………………………….. </w:t>
      </w:r>
    </w:p>
    <w:p w14:paraId="72899E9C"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 </w:t>
      </w:r>
    </w:p>
    <w:p w14:paraId="2496BE2F"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 </w:t>
      </w:r>
    </w:p>
    <w:p w14:paraId="460AE020"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 </w:t>
      </w:r>
    </w:p>
    <w:p w14:paraId="2A44F74E"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 </w:t>
      </w:r>
    </w:p>
    <w:p w14:paraId="32D03059"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p>
    <w:p w14:paraId="77DB84F8"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p>
    <w:p w14:paraId="3B89189A"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To, </w:t>
      </w:r>
    </w:p>
    <w:p w14:paraId="1581A530"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The Head of Procurement </w:t>
      </w:r>
    </w:p>
    <w:p w14:paraId="29AAE2BA" w14:textId="66742179"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GIZ Office, </w:t>
      </w:r>
      <w:r w:rsidR="005F1FE4" w:rsidRPr="00E16015">
        <w:rPr>
          <w:rFonts w:ascii="Arial" w:hAnsi="Arial" w:cs="Arial"/>
          <w:color w:val="000000"/>
          <w:sz w:val="20"/>
          <w:szCs w:val="20"/>
          <w:lang w:val="en-GB"/>
        </w:rPr>
        <w:t xml:space="preserve">46, </w:t>
      </w:r>
      <w:proofErr w:type="spellStart"/>
      <w:r w:rsidR="005F1FE4" w:rsidRPr="00E16015">
        <w:rPr>
          <w:rFonts w:ascii="Arial" w:hAnsi="Arial" w:cs="Arial"/>
          <w:color w:val="000000"/>
          <w:sz w:val="20"/>
          <w:szCs w:val="20"/>
          <w:lang w:val="en-GB"/>
        </w:rPr>
        <w:t>Paschimi</w:t>
      </w:r>
      <w:proofErr w:type="spellEnd"/>
      <w:r w:rsidR="005F1FE4" w:rsidRPr="00E16015">
        <w:rPr>
          <w:rFonts w:ascii="Arial" w:hAnsi="Arial" w:cs="Arial"/>
          <w:color w:val="000000"/>
          <w:sz w:val="20"/>
          <w:szCs w:val="20"/>
          <w:lang w:val="en-GB"/>
        </w:rPr>
        <w:t xml:space="preserve"> Marg</w:t>
      </w:r>
    </w:p>
    <w:p w14:paraId="0182FEE8" w14:textId="2C3A5738" w:rsidR="005879C3" w:rsidRPr="00E16015" w:rsidRDefault="005F1FE4"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Vasant </w:t>
      </w:r>
      <w:proofErr w:type="spellStart"/>
      <w:r w:rsidRPr="00E16015">
        <w:rPr>
          <w:rFonts w:ascii="Arial" w:hAnsi="Arial" w:cs="Arial"/>
          <w:color w:val="000000"/>
          <w:sz w:val="20"/>
          <w:szCs w:val="20"/>
          <w:lang w:val="en-GB"/>
        </w:rPr>
        <w:t>Vihar</w:t>
      </w:r>
      <w:proofErr w:type="spellEnd"/>
      <w:r w:rsidRPr="00E16015">
        <w:rPr>
          <w:rFonts w:ascii="Arial" w:hAnsi="Arial" w:cs="Arial"/>
          <w:color w:val="000000"/>
          <w:sz w:val="20"/>
          <w:szCs w:val="20"/>
          <w:lang w:val="en-GB"/>
        </w:rPr>
        <w:t xml:space="preserve">, </w:t>
      </w:r>
      <w:r w:rsidR="005879C3" w:rsidRPr="00E16015">
        <w:rPr>
          <w:rFonts w:ascii="Arial" w:hAnsi="Arial" w:cs="Arial"/>
          <w:color w:val="000000"/>
          <w:sz w:val="20"/>
          <w:szCs w:val="20"/>
          <w:lang w:val="en-GB"/>
        </w:rPr>
        <w:t>New Delhi – 110 0</w:t>
      </w:r>
      <w:r w:rsidRPr="00E16015">
        <w:rPr>
          <w:rFonts w:ascii="Arial" w:hAnsi="Arial" w:cs="Arial"/>
          <w:color w:val="000000"/>
          <w:sz w:val="20"/>
          <w:szCs w:val="20"/>
          <w:lang w:val="en-GB"/>
        </w:rPr>
        <w:t>57</w:t>
      </w:r>
      <w:r w:rsidR="005879C3" w:rsidRPr="00E16015">
        <w:rPr>
          <w:rFonts w:ascii="Arial" w:hAnsi="Arial" w:cs="Arial"/>
          <w:color w:val="000000"/>
          <w:sz w:val="20"/>
          <w:szCs w:val="20"/>
          <w:lang w:val="en-GB"/>
        </w:rPr>
        <w:t xml:space="preserve"> </w:t>
      </w:r>
    </w:p>
    <w:p w14:paraId="1979CBD9" w14:textId="77777777" w:rsidR="005879C3" w:rsidRPr="00E16015" w:rsidRDefault="005879C3" w:rsidP="005879C3">
      <w:pPr>
        <w:autoSpaceDE w:val="0"/>
        <w:autoSpaceDN w:val="0"/>
        <w:adjustRightInd w:val="0"/>
        <w:spacing w:after="0" w:line="240" w:lineRule="auto"/>
        <w:rPr>
          <w:rFonts w:ascii="Arial" w:hAnsi="Arial" w:cs="Arial"/>
          <w:b/>
          <w:bCs/>
          <w:color w:val="000000"/>
          <w:sz w:val="20"/>
          <w:szCs w:val="20"/>
          <w:lang w:val="en-GB"/>
        </w:rPr>
      </w:pPr>
    </w:p>
    <w:p w14:paraId="708DF4D5" w14:textId="4BBE1B77" w:rsidR="005879C3" w:rsidRPr="00E16015" w:rsidRDefault="005879C3" w:rsidP="00D23DDF">
      <w:pPr>
        <w:jc w:val="both"/>
        <w:rPr>
          <w:rFonts w:ascii="Arial" w:hAnsi="Arial" w:cs="Arial"/>
          <w:b/>
          <w:bCs/>
          <w:color w:val="000000"/>
          <w:sz w:val="20"/>
          <w:szCs w:val="20"/>
          <w:lang w:val="en-GB"/>
        </w:rPr>
      </w:pPr>
      <w:r w:rsidRPr="00E16015">
        <w:rPr>
          <w:rFonts w:ascii="Arial" w:hAnsi="Arial" w:cs="Arial"/>
          <w:b/>
          <w:bCs/>
          <w:color w:val="000000"/>
          <w:sz w:val="20"/>
          <w:szCs w:val="20"/>
          <w:lang w:val="en-GB"/>
        </w:rPr>
        <w:t xml:space="preserve">Subject: </w:t>
      </w:r>
      <w:r w:rsidRPr="00E16015">
        <w:rPr>
          <w:rFonts w:ascii="Arial" w:hAnsi="Arial" w:cs="Arial"/>
          <w:bCs/>
          <w:color w:val="000000"/>
          <w:sz w:val="20"/>
          <w:szCs w:val="20"/>
          <w:lang w:val="en-GB"/>
        </w:rPr>
        <w:t>Offer in response to Bid No.</w:t>
      </w:r>
      <w:r w:rsidR="002541EC" w:rsidRPr="00E16015">
        <w:rPr>
          <w:rFonts w:ascii="Arial" w:hAnsi="Arial" w:cs="Arial"/>
          <w:bCs/>
          <w:color w:val="000000"/>
          <w:sz w:val="20"/>
          <w:szCs w:val="20"/>
          <w:lang w:val="en-GB"/>
        </w:rPr>
        <w:t xml:space="preserve"> </w:t>
      </w:r>
      <w:r w:rsidR="005B3A3C">
        <w:rPr>
          <w:rFonts w:ascii="Arial" w:hAnsi="Arial" w:cs="Arial"/>
          <w:bCs/>
          <w:color w:val="000000"/>
          <w:sz w:val="20"/>
          <w:szCs w:val="20"/>
          <w:lang w:val="en-GB"/>
        </w:rPr>
        <w:t>91134392</w:t>
      </w:r>
      <w:r w:rsidRPr="00E16015">
        <w:rPr>
          <w:rFonts w:ascii="Arial" w:hAnsi="Arial" w:cs="Arial"/>
          <w:bCs/>
          <w:color w:val="000000"/>
          <w:sz w:val="20"/>
          <w:szCs w:val="20"/>
          <w:lang w:val="en-GB"/>
        </w:rPr>
        <w:t xml:space="preserve"> (</w:t>
      </w:r>
      <w:r w:rsidR="009645F8" w:rsidRPr="00B106FC">
        <w:rPr>
          <w:rFonts w:ascii="Arial" w:hAnsi="Arial" w:cs="Arial"/>
          <w:b/>
          <w:color w:val="000000" w:themeColor="text1"/>
          <w:sz w:val="20"/>
          <w:lang w:val="en-GB"/>
        </w:rPr>
        <w:t>fabrication &amp; assembly, testing and delivery of Animal Rescue &amp; transport Vehicles at selected locations in India</w:t>
      </w:r>
      <w:r w:rsidRPr="00E16015">
        <w:rPr>
          <w:rFonts w:ascii="Arial" w:hAnsi="Arial" w:cs="Arial"/>
          <w:bCs/>
          <w:color w:val="000000"/>
          <w:sz w:val="20"/>
          <w:szCs w:val="20"/>
          <w:lang w:val="en-GB"/>
        </w:rPr>
        <w:t>)</w:t>
      </w:r>
      <w:r w:rsidRPr="00E16015">
        <w:rPr>
          <w:rFonts w:ascii="Arial" w:hAnsi="Arial" w:cs="Arial"/>
          <w:b/>
          <w:bCs/>
          <w:color w:val="000000"/>
          <w:sz w:val="20"/>
          <w:szCs w:val="20"/>
          <w:lang w:val="en-GB"/>
        </w:rPr>
        <w:t xml:space="preserve"> </w:t>
      </w:r>
    </w:p>
    <w:p w14:paraId="10F69325"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p>
    <w:p w14:paraId="5E77A2C5"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Dear Sir/ Madam, </w:t>
      </w:r>
    </w:p>
    <w:p w14:paraId="2EAC3F7A"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p>
    <w:p w14:paraId="210BF1FB"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I/We the undersigned hereby offer to execute the scope of work and accordingly submit our offer in full compliance with terms &amp; conditions of the bid. </w:t>
      </w:r>
    </w:p>
    <w:p w14:paraId="624EE8AC"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p>
    <w:p w14:paraId="0840FB0F" w14:textId="77777777" w:rsidR="005879C3" w:rsidRPr="00E16015" w:rsidRDefault="005879C3" w:rsidP="005879C3">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The bid is being submitted as per the instructions mentioned in the tender documents. </w:t>
      </w:r>
    </w:p>
    <w:p w14:paraId="3FEC297E"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6200A5B5"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4DE1EFEA"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6FBDB1B5"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(Signature of Bidder) </w:t>
      </w:r>
    </w:p>
    <w:p w14:paraId="5B575474" w14:textId="77777777" w:rsidR="00C6550C" w:rsidRPr="00E16015" w:rsidRDefault="00C6550C" w:rsidP="005879C3">
      <w:pPr>
        <w:autoSpaceDE w:val="0"/>
        <w:autoSpaceDN w:val="0"/>
        <w:adjustRightInd w:val="0"/>
        <w:spacing w:after="0" w:line="240" w:lineRule="auto"/>
        <w:rPr>
          <w:rFonts w:ascii="Arial" w:hAnsi="Arial" w:cs="Arial"/>
          <w:color w:val="000000"/>
          <w:sz w:val="20"/>
          <w:szCs w:val="20"/>
          <w:lang w:val="en-GB"/>
        </w:rPr>
      </w:pPr>
    </w:p>
    <w:p w14:paraId="404FCEF7" w14:textId="77777777" w:rsidR="00C6550C" w:rsidRPr="00E16015" w:rsidRDefault="00C6550C" w:rsidP="005879C3">
      <w:pPr>
        <w:autoSpaceDE w:val="0"/>
        <w:autoSpaceDN w:val="0"/>
        <w:adjustRightInd w:val="0"/>
        <w:spacing w:after="0" w:line="240" w:lineRule="auto"/>
        <w:rPr>
          <w:rFonts w:ascii="Arial" w:hAnsi="Arial" w:cs="Arial"/>
          <w:color w:val="000000"/>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09"/>
        <w:gridCol w:w="4409"/>
      </w:tblGrid>
      <w:tr w:rsidR="00C6550C" w:rsidRPr="00E16015" w14:paraId="6A36496A" w14:textId="77777777" w:rsidTr="00C6550C">
        <w:trPr>
          <w:trHeight w:val="223"/>
        </w:trPr>
        <w:tc>
          <w:tcPr>
            <w:tcW w:w="4409" w:type="dxa"/>
            <w:vAlign w:val="center"/>
          </w:tcPr>
          <w:p w14:paraId="50C3B7FD"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Name of the Contact Person </w:t>
            </w:r>
          </w:p>
        </w:tc>
        <w:tc>
          <w:tcPr>
            <w:tcW w:w="4409" w:type="dxa"/>
            <w:vAlign w:val="center"/>
          </w:tcPr>
          <w:p w14:paraId="7F765214"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7937BC0D"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tc>
      </w:tr>
      <w:tr w:rsidR="00C6550C" w:rsidRPr="00E16015" w14:paraId="5951210C" w14:textId="77777777" w:rsidTr="00C6550C">
        <w:trPr>
          <w:trHeight w:val="223"/>
        </w:trPr>
        <w:tc>
          <w:tcPr>
            <w:tcW w:w="4409" w:type="dxa"/>
            <w:vAlign w:val="center"/>
          </w:tcPr>
          <w:p w14:paraId="3FAB49BD"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Mobile Number </w:t>
            </w:r>
          </w:p>
        </w:tc>
        <w:tc>
          <w:tcPr>
            <w:tcW w:w="4409" w:type="dxa"/>
            <w:vAlign w:val="center"/>
          </w:tcPr>
          <w:p w14:paraId="2938B685"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7FBEE481"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tc>
      </w:tr>
      <w:tr w:rsidR="00C6550C" w:rsidRPr="00E16015" w14:paraId="3082A818" w14:textId="77777777" w:rsidTr="00C6550C">
        <w:trPr>
          <w:trHeight w:val="223"/>
        </w:trPr>
        <w:tc>
          <w:tcPr>
            <w:tcW w:w="4409" w:type="dxa"/>
            <w:vAlign w:val="center"/>
          </w:tcPr>
          <w:p w14:paraId="186DB0B0"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Email Id </w:t>
            </w:r>
          </w:p>
        </w:tc>
        <w:tc>
          <w:tcPr>
            <w:tcW w:w="4409" w:type="dxa"/>
            <w:vAlign w:val="center"/>
          </w:tcPr>
          <w:p w14:paraId="432015EC"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40F5CB3D"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tc>
      </w:tr>
      <w:tr w:rsidR="00C6550C" w:rsidRPr="00E16015" w14:paraId="3BD0E3C0" w14:textId="77777777" w:rsidTr="00C6550C">
        <w:trPr>
          <w:trHeight w:val="223"/>
        </w:trPr>
        <w:tc>
          <w:tcPr>
            <w:tcW w:w="4409" w:type="dxa"/>
            <w:vAlign w:val="center"/>
          </w:tcPr>
          <w:p w14:paraId="1F777EC2"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 xml:space="preserve">Land line Number, if any </w:t>
            </w:r>
          </w:p>
        </w:tc>
        <w:tc>
          <w:tcPr>
            <w:tcW w:w="4409" w:type="dxa"/>
            <w:vAlign w:val="center"/>
          </w:tcPr>
          <w:p w14:paraId="46468A61"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1B378408"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tc>
      </w:tr>
      <w:tr w:rsidR="00C6550C" w:rsidRPr="00E16015" w14:paraId="677D2FD4" w14:textId="77777777" w:rsidTr="00C6550C">
        <w:trPr>
          <w:trHeight w:val="223"/>
        </w:trPr>
        <w:tc>
          <w:tcPr>
            <w:tcW w:w="4409" w:type="dxa"/>
            <w:vAlign w:val="center"/>
          </w:tcPr>
          <w:p w14:paraId="57BE031B"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r w:rsidRPr="00E16015">
              <w:rPr>
                <w:rFonts w:ascii="Arial" w:hAnsi="Arial" w:cs="Arial"/>
                <w:color w:val="000000"/>
                <w:sz w:val="20"/>
                <w:szCs w:val="20"/>
                <w:lang w:val="en-GB"/>
              </w:rPr>
              <w:t>Office address</w:t>
            </w:r>
          </w:p>
        </w:tc>
        <w:tc>
          <w:tcPr>
            <w:tcW w:w="4409" w:type="dxa"/>
            <w:vAlign w:val="center"/>
          </w:tcPr>
          <w:p w14:paraId="2F8A1227"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p w14:paraId="5EE738DC" w14:textId="77777777" w:rsidR="00C6550C" w:rsidRPr="00E16015" w:rsidRDefault="00C6550C" w:rsidP="00C6550C">
            <w:pPr>
              <w:autoSpaceDE w:val="0"/>
              <w:autoSpaceDN w:val="0"/>
              <w:adjustRightInd w:val="0"/>
              <w:spacing w:after="0" w:line="240" w:lineRule="auto"/>
              <w:rPr>
                <w:rFonts w:ascii="Arial" w:hAnsi="Arial" w:cs="Arial"/>
                <w:color w:val="000000"/>
                <w:sz w:val="20"/>
                <w:szCs w:val="20"/>
                <w:lang w:val="en-GB"/>
              </w:rPr>
            </w:pPr>
          </w:p>
        </w:tc>
      </w:tr>
    </w:tbl>
    <w:p w14:paraId="48A0C509" w14:textId="77777777" w:rsidR="00C6550C" w:rsidRPr="00E16015" w:rsidRDefault="00C6550C" w:rsidP="005879C3">
      <w:pPr>
        <w:spacing w:after="120"/>
        <w:jc w:val="both"/>
        <w:rPr>
          <w:rFonts w:ascii="Arial" w:hAnsi="Arial" w:cs="Arial"/>
          <w:color w:val="000000" w:themeColor="text1"/>
          <w:sz w:val="20"/>
          <w:szCs w:val="20"/>
          <w:lang w:val="en-GB"/>
        </w:rPr>
      </w:pPr>
    </w:p>
    <w:p w14:paraId="5AB3CF1F" w14:textId="77777777" w:rsidR="00C6550C" w:rsidRPr="00E16015" w:rsidRDefault="00C6550C">
      <w:pPr>
        <w:rPr>
          <w:rFonts w:ascii="Arial" w:hAnsi="Arial" w:cs="Arial"/>
          <w:color w:val="000000" w:themeColor="text1"/>
          <w:sz w:val="20"/>
          <w:szCs w:val="20"/>
          <w:lang w:val="en-GB"/>
        </w:rPr>
      </w:pPr>
      <w:r w:rsidRPr="00E16015">
        <w:rPr>
          <w:rFonts w:ascii="Arial" w:hAnsi="Arial" w:cs="Arial"/>
          <w:color w:val="000000" w:themeColor="text1"/>
          <w:sz w:val="20"/>
          <w:szCs w:val="20"/>
          <w:lang w:val="en-GB"/>
        </w:rPr>
        <w:br w:type="page"/>
      </w:r>
    </w:p>
    <w:p w14:paraId="3F1DC4D5" w14:textId="77777777" w:rsidR="005879C3" w:rsidRPr="00E16015" w:rsidRDefault="00C6550C" w:rsidP="00C6550C">
      <w:pPr>
        <w:pStyle w:val="Heading1"/>
        <w:numPr>
          <w:ilvl w:val="0"/>
          <w:numId w:val="0"/>
        </w:numPr>
        <w:ind w:left="432" w:hanging="432"/>
        <w:jc w:val="both"/>
        <w:rPr>
          <w:rFonts w:ascii="Arial" w:hAnsi="Arial" w:cs="Arial"/>
          <w:lang w:val="en-GB"/>
        </w:rPr>
      </w:pPr>
      <w:bookmarkStart w:id="32" w:name="_Toc22491372"/>
      <w:r w:rsidRPr="00E16015">
        <w:rPr>
          <w:rFonts w:ascii="Arial" w:hAnsi="Arial" w:cs="Arial"/>
          <w:lang w:val="en-GB"/>
        </w:rPr>
        <w:lastRenderedPageBreak/>
        <w:t>Annexure 3: Declaration by the bidder</w:t>
      </w:r>
      <w:bookmarkEnd w:id="32"/>
    </w:p>
    <w:p w14:paraId="741500C8" w14:textId="77777777" w:rsidR="00C6550C" w:rsidRPr="00E16015" w:rsidRDefault="00C6550C" w:rsidP="00C6550C">
      <w:pPr>
        <w:pStyle w:val="Default"/>
        <w:rPr>
          <w:lang w:val="en-GB"/>
        </w:rPr>
      </w:pPr>
    </w:p>
    <w:p w14:paraId="64CBFDF4" w14:textId="77777777" w:rsidR="00C6550C" w:rsidRPr="00E16015" w:rsidRDefault="00C6550C" w:rsidP="00C6550C">
      <w:pPr>
        <w:pStyle w:val="Default"/>
        <w:jc w:val="center"/>
        <w:rPr>
          <w:sz w:val="20"/>
          <w:szCs w:val="23"/>
          <w:lang w:val="en-GB"/>
        </w:rPr>
      </w:pPr>
      <w:r w:rsidRPr="00E16015">
        <w:rPr>
          <w:b/>
          <w:bCs/>
          <w:sz w:val="20"/>
          <w:szCs w:val="23"/>
          <w:lang w:val="en-GB"/>
        </w:rPr>
        <w:t>Declaration by the bidder (to be submitted along with the bid)</w:t>
      </w:r>
    </w:p>
    <w:p w14:paraId="00DA58E1" w14:textId="77777777" w:rsidR="00C6550C" w:rsidRPr="00E16015" w:rsidRDefault="00C6550C" w:rsidP="00C6550C">
      <w:pPr>
        <w:pStyle w:val="Default"/>
        <w:rPr>
          <w:sz w:val="20"/>
          <w:szCs w:val="23"/>
          <w:lang w:val="en-GB"/>
        </w:rPr>
      </w:pPr>
    </w:p>
    <w:p w14:paraId="53905E0B" w14:textId="77777777" w:rsidR="00C6550C" w:rsidRPr="00E16015" w:rsidRDefault="00C6550C" w:rsidP="00C6550C">
      <w:pPr>
        <w:pStyle w:val="Default"/>
        <w:jc w:val="both"/>
        <w:rPr>
          <w:sz w:val="20"/>
          <w:szCs w:val="23"/>
          <w:lang w:val="en-GB"/>
        </w:rPr>
      </w:pPr>
      <w:r w:rsidRPr="00E16015">
        <w:rPr>
          <w:sz w:val="20"/>
          <w:szCs w:val="23"/>
          <w:lang w:val="en-GB"/>
        </w:rPr>
        <w:t xml:space="preserve">I/We the undersigned (herein after referred to as manufacturer) having fully understood the nature of the work and having carefully noted design, specification, terms and conditions, etc. as mentioned in the bid document do hereby declare that, </w:t>
      </w:r>
    </w:p>
    <w:p w14:paraId="6474AF93" w14:textId="77777777" w:rsidR="00C6550C" w:rsidRPr="00E16015" w:rsidRDefault="00C6550C" w:rsidP="00C6550C">
      <w:pPr>
        <w:pStyle w:val="Default"/>
        <w:spacing w:after="112"/>
        <w:jc w:val="both"/>
        <w:rPr>
          <w:sz w:val="20"/>
          <w:szCs w:val="23"/>
          <w:lang w:val="en-GB"/>
        </w:rPr>
      </w:pPr>
    </w:p>
    <w:p w14:paraId="6B808F10"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All the requirements of the bid document have been understood properly and accordingly agree with all provisions of the bid document and accept all risks, responsibilities and obligations directly or indirectly connected with the performance of the bid. </w:t>
      </w:r>
    </w:p>
    <w:p w14:paraId="3DFD51E6"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All the relevant information </w:t>
      </w:r>
      <w:proofErr w:type="gramStart"/>
      <w:r w:rsidRPr="00E16015">
        <w:rPr>
          <w:sz w:val="20"/>
          <w:szCs w:val="23"/>
          <w:lang w:val="en-GB"/>
        </w:rPr>
        <w:t>with regard to</w:t>
      </w:r>
      <w:proofErr w:type="gramEnd"/>
      <w:r w:rsidRPr="00E16015">
        <w:rPr>
          <w:sz w:val="20"/>
          <w:szCs w:val="23"/>
          <w:lang w:val="en-GB"/>
        </w:rPr>
        <w:t xml:space="preserve"> proper execution of the proposed work have been understood, with respect to the proposed specifications, its intended end use, availability of required materials and labour etc. </w:t>
      </w:r>
    </w:p>
    <w:p w14:paraId="3A3BAC69" w14:textId="77777777" w:rsidR="00C6550C" w:rsidRPr="00E16015" w:rsidRDefault="00C6550C" w:rsidP="005935FA">
      <w:pPr>
        <w:pStyle w:val="Default"/>
        <w:numPr>
          <w:ilvl w:val="0"/>
          <w:numId w:val="4"/>
        </w:numPr>
        <w:spacing w:after="112"/>
        <w:jc w:val="both"/>
        <w:rPr>
          <w:sz w:val="20"/>
          <w:szCs w:val="23"/>
          <w:lang w:val="en-GB"/>
        </w:rPr>
      </w:pPr>
      <w:proofErr w:type="gramStart"/>
      <w:r w:rsidRPr="00E16015">
        <w:rPr>
          <w:sz w:val="20"/>
          <w:szCs w:val="23"/>
          <w:lang w:val="en-GB"/>
        </w:rPr>
        <w:t>Are capable of executing</w:t>
      </w:r>
      <w:proofErr w:type="gramEnd"/>
      <w:r w:rsidRPr="00E16015">
        <w:rPr>
          <w:sz w:val="20"/>
          <w:szCs w:val="23"/>
          <w:lang w:val="en-GB"/>
        </w:rPr>
        <w:t xml:space="preserve"> and completing the work as required in the bid and is financially sound to execute the scope of work as per the work execution schedule. We have </w:t>
      </w:r>
      <w:proofErr w:type="gramStart"/>
      <w:r w:rsidRPr="00E16015">
        <w:rPr>
          <w:sz w:val="20"/>
          <w:szCs w:val="23"/>
          <w:lang w:val="en-GB"/>
        </w:rPr>
        <w:t>sufficient</w:t>
      </w:r>
      <w:proofErr w:type="gramEnd"/>
      <w:r w:rsidRPr="00E16015">
        <w:rPr>
          <w:sz w:val="20"/>
          <w:szCs w:val="23"/>
          <w:lang w:val="en-GB"/>
        </w:rPr>
        <w:t xml:space="preserve"> experience and are competent enough to perform the contract up to the satisfaction of GIZ. We also give the assurance to execute the scope of work as per the specifications, terms and conditions on award of order. </w:t>
      </w:r>
    </w:p>
    <w:p w14:paraId="1E521967"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We have no collusion with other bidders, any employee of GIZ or team engaged in executing the scope of work. </w:t>
      </w:r>
    </w:p>
    <w:p w14:paraId="4EA5556A"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We have not been influenced by any statement or promises by any employee of GIZ or anyone from the team engaged by GIZ but only by the bid document. </w:t>
      </w:r>
    </w:p>
    <w:p w14:paraId="37CAAAE9"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We are familiar with all general and special laws, acts, ordinances, rules and regulations of the Municipal, District, State and Central Government that may affect the work, its performance or personnel employed therein. </w:t>
      </w:r>
    </w:p>
    <w:p w14:paraId="750B7998"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We have never been debarred to undertake similar work by any Government undertaking/department. </w:t>
      </w:r>
    </w:p>
    <w:p w14:paraId="5444AAF6" w14:textId="77777777" w:rsidR="00C6550C" w:rsidRPr="00E16015" w:rsidRDefault="00C6550C" w:rsidP="005935FA">
      <w:pPr>
        <w:pStyle w:val="Default"/>
        <w:numPr>
          <w:ilvl w:val="0"/>
          <w:numId w:val="4"/>
        </w:numPr>
        <w:spacing w:after="112"/>
        <w:jc w:val="both"/>
        <w:rPr>
          <w:sz w:val="20"/>
          <w:szCs w:val="23"/>
          <w:lang w:val="en-GB"/>
        </w:rPr>
      </w:pPr>
      <w:r w:rsidRPr="00E16015">
        <w:rPr>
          <w:sz w:val="20"/>
          <w:szCs w:val="23"/>
          <w:lang w:val="en-GB"/>
        </w:rPr>
        <w:t xml:space="preserve">The submitted offer shall remain valid for acceptance for 30 days from the last date of submission of bid. </w:t>
      </w:r>
    </w:p>
    <w:p w14:paraId="695F8B30" w14:textId="77777777" w:rsidR="00C6550C" w:rsidRPr="00E16015" w:rsidRDefault="00C6550C" w:rsidP="005935FA">
      <w:pPr>
        <w:pStyle w:val="Default"/>
        <w:numPr>
          <w:ilvl w:val="0"/>
          <w:numId w:val="4"/>
        </w:numPr>
        <w:jc w:val="both"/>
        <w:rPr>
          <w:sz w:val="20"/>
          <w:szCs w:val="23"/>
          <w:lang w:val="en-GB"/>
        </w:rPr>
      </w:pPr>
      <w:r w:rsidRPr="00E16015">
        <w:rPr>
          <w:sz w:val="20"/>
          <w:szCs w:val="23"/>
          <w:lang w:val="en-GB"/>
        </w:rPr>
        <w:t xml:space="preserve">All the information and the statements submitted with the bid are true to the best of knowledge. </w:t>
      </w:r>
    </w:p>
    <w:p w14:paraId="116B98E4" w14:textId="77777777" w:rsidR="00C6550C" w:rsidRPr="00E16015" w:rsidRDefault="00C6550C" w:rsidP="00C6550C">
      <w:pPr>
        <w:pStyle w:val="Default"/>
        <w:rPr>
          <w:sz w:val="20"/>
          <w:szCs w:val="23"/>
          <w:lang w:val="en-GB"/>
        </w:rPr>
      </w:pPr>
    </w:p>
    <w:p w14:paraId="67D51E3F" w14:textId="77777777" w:rsidR="002E5E55" w:rsidRPr="00E16015" w:rsidRDefault="002E5E55" w:rsidP="00C6550C">
      <w:pPr>
        <w:pStyle w:val="Default"/>
        <w:rPr>
          <w:sz w:val="20"/>
          <w:szCs w:val="23"/>
          <w:lang w:val="en-GB"/>
        </w:rPr>
      </w:pPr>
    </w:p>
    <w:p w14:paraId="75F6324C" w14:textId="77777777" w:rsidR="002E5E55" w:rsidRPr="00E16015" w:rsidRDefault="002E5E55" w:rsidP="00C6550C">
      <w:pPr>
        <w:pStyle w:val="Default"/>
        <w:rPr>
          <w:sz w:val="20"/>
          <w:szCs w:val="23"/>
          <w:lang w:val="en-GB"/>
        </w:rPr>
      </w:pPr>
    </w:p>
    <w:p w14:paraId="00F47E88" w14:textId="77777777" w:rsidR="00C6550C" w:rsidRPr="00E16015" w:rsidRDefault="00C6550C" w:rsidP="00C6550C">
      <w:pPr>
        <w:pStyle w:val="Default"/>
        <w:rPr>
          <w:sz w:val="20"/>
          <w:szCs w:val="23"/>
          <w:lang w:val="en-GB"/>
        </w:rPr>
      </w:pPr>
      <w:r w:rsidRPr="00E16015">
        <w:rPr>
          <w:sz w:val="20"/>
          <w:szCs w:val="23"/>
          <w:lang w:val="en-GB"/>
        </w:rPr>
        <w:t xml:space="preserve">(Signature of Bidder) </w:t>
      </w:r>
    </w:p>
    <w:p w14:paraId="3EA6D0B1" w14:textId="77777777" w:rsidR="00C6550C" w:rsidRPr="00E16015" w:rsidRDefault="00C6550C" w:rsidP="00C6550C">
      <w:pPr>
        <w:pStyle w:val="Default"/>
        <w:rPr>
          <w:sz w:val="20"/>
          <w:szCs w:val="23"/>
          <w:lang w:val="en-GB"/>
        </w:rPr>
      </w:pPr>
    </w:p>
    <w:p w14:paraId="20A0F35D" w14:textId="77777777" w:rsidR="00C6550C" w:rsidRPr="00E16015" w:rsidRDefault="00C6550C" w:rsidP="00C6550C">
      <w:pPr>
        <w:pStyle w:val="Default"/>
        <w:rPr>
          <w:sz w:val="20"/>
          <w:szCs w:val="23"/>
          <w:lang w:val="en-GB"/>
        </w:rPr>
      </w:pPr>
      <w:r w:rsidRPr="00E16015">
        <w:rPr>
          <w:sz w:val="20"/>
          <w:szCs w:val="23"/>
          <w:lang w:val="en-GB"/>
        </w:rPr>
        <w:t xml:space="preserve">Name: </w:t>
      </w:r>
    </w:p>
    <w:p w14:paraId="59A50CA7" w14:textId="77777777" w:rsidR="00C6550C" w:rsidRPr="00E16015" w:rsidRDefault="00C6550C" w:rsidP="00C6550C">
      <w:pPr>
        <w:pStyle w:val="Default"/>
        <w:rPr>
          <w:sz w:val="20"/>
          <w:szCs w:val="23"/>
          <w:lang w:val="en-GB"/>
        </w:rPr>
      </w:pPr>
    </w:p>
    <w:p w14:paraId="2BE342A7" w14:textId="77777777" w:rsidR="00C6550C" w:rsidRPr="00E16015" w:rsidRDefault="00C6550C" w:rsidP="00C6550C">
      <w:pPr>
        <w:pStyle w:val="Default"/>
        <w:rPr>
          <w:sz w:val="20"/>
          <w:szCs w:val="23"/>
          <w:lang w:val="en-GB"/>
        </w:rPr>
      </w:pPr>
      <w:r w:rsidRPr="00E16015">
        <w:rPr>
          <w:sz w:val="20"/>
          <w:szCs w:val="23"/>
          <w:lang w:val="en-GB"/>
        </w:rPr>
        <w:t xml:space="preserve">Seal/Stamp: </w:t>
      </w:r>
    </w:p>
    <w:p w14:paraId="4880CE4B" w14:textId="77777777" w:rsidR="00C6550C" w:rsidRPr="00E16015" w:rsidRDefault="00C6550C" w:rsidP="00C6550C">
      <w:pPr>
        <w:spacing w:after="120"/>
        <w:jc w:val="both"/>
        <w:rPr>
          <w:rFonts w:ascii="Arial" w:hAnsi="Arial" w:cs="Arial"/>
          <w:sz w:val="20"/>
          <w:szCs w:val="23"/>
          <w:lang w:val="en-GB"/>
        </w:rPr>
      </w:pPr>
    </w:p>
    <w:p w14:paraId="1076F3FB" w14:textId="77777777" w:rsidR="00C6550C" w:rsidRPr="00E16015" w:rsidRDefault="00C6550C" w:rsidP="00C6550C">
      <w:pPr>
        <w:spacing w:after="120"/>
        <w:jc w:val="both"/>
        <w:rPr>
          <w:rFonts w:ascii="Arial" w:hAnsi="Arial" w:cs="Arial"/>
          <w:sz w:val="20"/>
          <w:szCs w:val="23"/>
          <w:lang w:val="en-GB"/>
        </w:rPr>
      </w:pPr>
      <w:r w:rsidRPr="00E16015">
        <w:rPr>
          <w:rFonts w:ascii="Arial" w:hAnsi="Arial" w:cs="Arial"/>
          <w:sz w:val="20"/>
          <w:szCs w:val="23"/>
          <w:lang w:val="en-GB"/>
        </w:rPr>
        <w:t>Date:</w:t>
      </w:r>
    </w:p>
    <w:p w14:paraId="3E7AAAC4" w14:textId="77777777" w:rsidR="002E5E55" w:rsidRPr="00E16015" w:rsidRDefault="002E5E55" w:rsidP="00C6550C">
      <w:pPr>
        <w:spacing w:after="120"/>
        <w:jc w:val="both"/>
        <w:rPr>
          <w:rFonts w:ascii="Arial" w:hAnsi="Arial" w:cs="Arial"/>
          <w:sz w:val="20"/>
          <w:szCs w:val="23"/>
          <w:lang w:val="en-GB"/>
        </w:rPr>
      </w:pPr>
    </w:p>
    <w:p w14:paraId="02F5FF18" w14:textId="77777777" w:rsidR="002E5E55" w:rsidRPr="00E16015" w:rsidRDefault="002E5E55">
      <w:pPr>
        <w:rPr>
          <w:rFonts w:ascii="Arial" w:hAnsi="Arial" w:cs="Arial"/>
          <w:sz w:val="20"/>
          <w:szCs w:val="23"/>
          <w:lang w:val="en-GB"/>
        </w:rPr>
      </w:pPr>
      <w:r w:rsidRPr="00E16015">
        <w:rPr>
          <w:rFonts w:ascii="Arial" w:hAnsi="Arial" w:cs="Arial"/>
          <w:sz w:val="20"/>
          <w:szCs w:val="23"/>
          <w:lang w:val="en-GB"/>
        </w:rPr>
        <w:br w:type="page"/>
      </w:r>
    </w:p>
    <w:p w14:paraId="3247DFAF" w14:textId="77777777" w:rsidR="002E5E55" w:rsidRPr="00E16015" w:rsidRDefault="002E5E55" w:rsidP="002E5E55">
      <w:pPr>
        <w:pStyle w:val="Heading1"/>
        <w:numPr>
          <w:ilvl w:val="0"/>
          <w:numId w:val="0"/>
        </w:numPr>
        <w:ind w:left="432" w:hanging="432"/>
        <w:jc w:val="both"/>
        <w:rPr>
          <w:rFonts w:ascii="Arial" w:hAnsi="Arial" w:cs="Arial"/>
          <w:lang w:val="en-GB"/>
        </w:rPr>
      </w:pPr>
      <w:bookmarkStart w:id="33" w:name="_Toc22491373"/>
      <w:r w:rsidRPr="00E16015">
        <w:rPr>
          <w:rFonts w:ascii="Arial" w:hAnsi="Arial" w:cs="Arial"/>
          <w:lang w:val="en-GB"/>
        </w:rPr>
        <w:lastRenderedPageBreak/>
        <w:t>Annexure 4: Document Submission</w:t>
      </w:r>
      <w:bookmarkEnd w:id="33"/>
    </w:p>
    <w:p w14:paraId="2FEE8B92" w14:textId="77777777" w:rsidR="002E5E55" w:rsidRPr="00E16015" w:rsidRDefault="002E5E55" w:rsidP="005935FA">
      <w:pPr>
        <w:pStyle w:val="Default"/>
        <w:numPr>
          <w:ilvl w:val="0"/>
          <w:numId w:val="6"/>
        </w:numPr>
        <w:rPr>
          <w:color w:val="auto"/>
          <w:sz w:val="23"/>
          <w:szCs w:val="23"/>
          <w:lang w:val="en-GB"/>
        </w:rPr>
      </w:pPr>
      <w:r w:rsidRPr="00E16015">
        <w:rPr>
          <w:b/>
          <w:bCs/>
          <w:color w:val="auto"/>
          <w:sz w:val="23"/>
          <w:szCs w:val="23"/>
          <w:lang w:val="en-GB"/>
        </w:rPr>
        <w:t xml:space="preserve">Checklist </w:t>
      </w:r>
    </w:p>
    <w:p w14:paraId="6D6D32E8" w14:textId="77777777" w:rsidR="002E5E55" w:rsidRPr="00E16015" w:rsidRDefault="002E5E55" w:rsidP="002E5E55">
      <w:pPr>
        <w:pStyle w:val="Default"/>
        <w:spacing w:before="240"/>
        <w:ind w:firstLine="360"/>
        <w:rPr>
          <w:color w:val="auto"/>
          <w:sz w:val="23"/>
          <w:szCs w:val="23"/>
          <w:lang w:val="en-GB"/>
        </w:rPr>
      </w:pPr>
      <w:r w:rsidRPr="00E16015">
        <w:rPr>
          <w:color w:val="auto"/>
          <w:sz w:val="23"/>
          <w:szCs w:val="23"/>
          <w:lang w:val="en-GB"/>
        </w:rPr>
        <w:t xml:space="preserve">Bidder should confirm that following documents has been submitted along with the bid. </w:t>
      </w:r>
    </w:p>
    <w:tbl>
      <w:tblPr>
        <w:tblStyle w:val="TableGrid"/>
        <w:tblW w:w="0" w:type="auto"/>
        <w:tblLook w:val="04A0" w:firstRow="1" w:lastRow="0" w:firstColumn="1" w:lastColumn="0" w:noHBand="0" w:noVBand="1"/>
      </w:tblPr>
      <w:tblGrid>
        <w:gridCol w:w="991"/>
        <w:gridCol w:w="5349"/>
        <w:gridCol w:w="1672"/>
        <w:gridCol w:w="1338"/>
      </w:tblGrid>
      <w:tr w:rsidR="002E5E55" w:rsidRPr="00E16015" w14:paraId="48808839" w14:textId="77777777" w:rsidTr="00D47C7F">
        <w:tc>
          <w:tcPr>
            <w:tcW w:w="991" w:type="dxa"/>
            <w:tcMar>
              <w:top w:w="29" w:type="dxa"/>
              <w:left w:w="115" w:type="dxa"/>
              <w:bottom w:w="29" w:type="dxa"/>
              <w:right w:w="115" w:type="dxa"/>
            </w:tcMar>
          </w:tcPr>
          <w:p w14:paraId="689CA3C6" w14:textId="77777777" w:rsidR="002E5E55" w:rsidRPr="00E16015" w:rsidRDefault="002E5E55" w:rsidP="002E5E55">
            <w:pPr>
              <w:spacing w:after="120"/>
              <w:rPr>
                <w:rFonts w:ascii="Arial" w:hAnsi="Arial" w:cs="Arial"/>
                <w:b/>
                <w:bCs/>
                <w:sz w:val="20"/>
                <w:szCs w:val="23"/>
                <w:lang w:val="en-GB"/>
              </w:rPr>
            </w:pPr>
            <w:r w:rsidRPr="00E16015">
              <w:rPr>
                <w:rFonts w:ascii="Arial" w:hAnsi="Arial" w:cs="Arial"/>
                <w:b/>
                <w:bCs/>
                <w:sz w:val="20"/>
                <w:szCs w:val="23"/>
                <w:lang w:val="en-GB"/>
              </w:rPr>
              <w:t>Sl. No</w:t>
            </w:r>
          </w:p>
        </w:tc>
        <w:tc>
          <w:tcPr>
            <w:tcW w:w="5349" w:type="dxa"/>
            <w:tcMar>
              <w:top w:w="29" w:type="dxa"/>
              <w:left w:w="115" w:type="dxa"/>
              <w:bottom w:w="29" w:type="dxa"/>
              <w:right w:w="115" w:type="dxa"/>
            </w:tcMar>
          </w:tcPr>
          <w:p w14:paraId="5C43E202" w14:textId="77777777" w:rsidR="002E5E55" w:rsidRPr="00E16015" w:rsidRDefault="002E5E55" w:rsidP="002E5E55">
            <w:pPr>
              <w:spacing w:after="120"/>
              <w:rPr>
                <w:rFonts w:ascii="Arial" w:hAnsi="Arial" w:cs="Arial"/>
                <w:b/>
                <w:bCs/>
                <w:sz w:val="20"/>
                <w:szCs w:val="23"/>
                <w:lang w:val="en-GB"/>
              </w:rPr>
            </w:pPr>
            <w:r w:rsidRPr="00E16015">
              <w:rPr>
                <w:rFonts w:ascii="Arial" w:hAnsi="Arial" w:cs="Arial"/>
                <w:b/>
                <w:bCs/>
                <w:sz w:val="20"/>
                <w:szCs w:val="23"/>
                <w:lang w:val="en-GB"/>
              </w:rPr>
              <w:t>Documents</w:t>
            </w:r>
          </w:p>
        </w:tc>
        <w:tc>
          <w:tcPr>
            <w:tcW w:w="1672" w:type="dxa"/>
            <w:tcMar>
              <w:top w:w="29" w:type="dxa"/>
              <w:left w:w="115" w:type="dxa"/>
              <w:bottom w:w="29" w:type="dxa"/>
              <w:right w:w="115" w:type="dxa"/>
            </w:tcMar>
          </w:tcPr>
          <w:p w14:paraId="334242F7" w14:textId="77777777" w:rsidR="002E5E55" w:rsidRPr="00E16015" w:rsidRDefault="002E5E55" w:rsidP="002E5E55">
            <w:pPr>
              <w:spacing w:after="120"/>
              <w:rPr>
                <w:rFonts w:ascii="Arial" w:hAnsi="Arial" w:cs="Arial"/>
                <w:b/>
                <w:bCs/>
                <w:sz w:val="20"/>
                <w:szCs w:val="23"/>
                <w:lang w:val="en-GB"/>
              </w:rPr>
            </w:pPr>
            <w:r w:rsidRPr="00E16015">
              <w:rPr>
                <w:rFonts w:ascii="Arial" w:hAnsi="Arial" w:cs="Arial"/>
                <w:b/>
                <w:bCs/>
                <w:sz w:val="20"/>
                <w:szCs w:val="23"/>
                <w:lang w:val="en-GB"/>
              </w:rPr>
              <w:t>Yes</w:t>
            </w:r>
          </w:p>
        </w:tc>
        <w:tc>
          <w:tcPr>
            <w:tcW w:w="1338" w:type="dxa"/>
            <w:tcMar>
              <w:top w:w="29" w:type="dxa"/>
              <w:left w:w="115" w:type="dxa"/>
              <w:bottom w:w="29" w:type="dxa"/>
              <w:right w:w="115" w:type="dxa"/>
            </w:tcMar>
          </w:tcPr>
          <w:p w14:paraId="100FC836" w14:textId="77777777" w:rsidR="002E5E55" w:rsidRPr="00E16015" w:rsidRDefault="002E5E55" w:rsidP="002E5E55">
            <w:pPr>
              <w:spacing w:after="120"/>
              <w:rPr>
                <w:rFonts w:ascii="Arial" w:hAnsi="Arial" w:cs="Arial"/>
                <w:b/>
                <w:bCs/>
                <w:sz w:val="20"/>
                <w:szCs w:val="23"/>
                <w:lang w:val="en-GB"/>
              </w:rPr>
            </w:pPr>
            <w:r w:rsidRPr="00E16015">
              <w:rPr>
                <w:rFonts w:ascii="Arial" w:hAnsi="Arial" w:cs="Arial"/>
                <w:b/>
                <w:bCs/>
                <w:sz w:val="20"/>
                <w:szCs w:val="23"/>
                <w:lang w:val="en-GB"/>
              </w:rPr>
              <w:t>No</w:t>
            </w:r>
          </w:p>
        </w:tc>
      </w:tr>
      <w:tr w:rsidR="002E5E55" w:rsidRPr="00E16015" w14:paraId="63C1D5D6" w14:textId="77777777" w:rsidTr="00D47C7F">
        <w:tc>
          <w:tcPr>
            <w:tcW w:w="991" w:type="dxa"/>
            <w:tcMar>
              <w:top w:w="29" w:type="dxa"/>
              <w:left w:w="115" w:type="dxa"/>
              <w:bottom w:w="29" w:type="dxa"/>
              <w:right w:w="115" w:type="dxa"/>
            </w:tcMar>
          </w:tcPr>
          <w:p w14:paraId="05F6CCED"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682047E2" w14:textId="77777777"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Covering letter as per prescribed format (Annexure 2)</w:t>
            </w:r>
          </w:p>
        </w:tc>
        <w:tc>
          <w:tcPr>
            <w:tcW w:w="1672" w:type="dxa"/>
            <w:tcMar>
              <w:top w:w="29" w:type="dxa"/>
              <w:left w:w="115" w:type="dxa"/>
              <w:bottom w:w="29" w:type="dxa"/>
              <w:right w:w="115" w:type="dxa"/>
            </w:tcMar>
          </w:tcPr>
          <w:p w14:paraId="39729440"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7BAE2B58" w14:textId="77777777" w:rsidR="002E5E55" w:rsidRPr="00E16015" w:rsidRDefault="002E5E55" w:rsidP="002E5E55">
            <w:pPr>
              <w:spacing w:after="120"/>
              <w:rPr>
                <w:rFonts w:ascii="Arial" w:hAnsi="Arial" w:cs="Arial"/>
                <w:bCs/>
                <w:sz w:val="20"/>
                <w:szCs w:val="23"/>
                <w:lang w:val="en-GB"/>
              </w:rPr>
            </w:pPr>
          </w:p>
        </w:tc>
      </w:tr>
      <w:tr w:rsidR="002E5E55" w:rsidRPr="00E16015" w14:paraId="33626A6B" w14:textId="77777777" w:rsidTr="00D47C7F">
        <w:tc>
          <w:tcPr>
            <w:tcW w:w="991" w:type="dxa"/>
            <w:tcMar>
              <w:top w:w="29" w:type="dxa"/>
              <w:left w:w="115" w:type="dxa"/>
              <w:bottom w:w="29" w:type="dxa"/>
              <w:right w:w="115" w:type="dxa"/>
            </w:tcMar>
          </w:tcPr>
          <w:p w14:paraId="1E357126"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034282B2" w14:textId="77777777"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Declaration on Company’s letter head with complete contact details as per prescribed format (Annexure3)</w:t>
            </w:r>
          </w:p>
        </w:tc>
        <w:tc>
          <w:tcPr>
            <w:tcW w:w="1672" w:type="dxa"/>
            <w:tcMar>
              <w:top w:w="29" w:type="dxa"/>
              <w:left w:w="115" w:type="dxa"/>
              <w:bottom w:w="29" w:type="dxa"/>
              <w:right w:w="115" w:type="dxa"/>
            </w:tcMar>
          </w:tcPr>
          <w:p w14:paraId="299C8982"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75540576" w14:textId="77777777" w:rsidR="002E5E55" w:rsidRPr="00E16015" w:rsidRDefault="002E5E55" w:rsidP="002E5E55">
            <w:pPr>
              <w:spacing w:after="120"/>
              <w:rPr>
                <w:rFonts w:ascii="Arial" w:hAnsi="Arial" w:cs="Arial"/>
                <w:bCs/>
                <w:sz w:val="20"/>
                <w:szCs w:val="23"/>
                <w:lang w:val="en-GB"/>
              </w:rPr>
            </w:pPr>
          </w:p>
        </w:tc>
      </w:tr>
      <w:tr w:rsidR="002E5E55" w:rsidRPr="00E16015" w14:paraId="35A5E472" w14:textId="77777777" w:rsidTr="00D47C7F">
        <w:tc>
          <w:tcPr>
            <w:tcW w:w="991" w:type="dxa"/>
            <w:tcMar>
              <w:top w:w="29" w:type="dxa"/>
              <w:left w:w="115" w:type="dxa"/>
              <w:bottom w:w="29" w:type="dxa"/>
              <w:right w:w="115" w:type="dxa"/>
            </w:tcMar>
          </w:tcPr>
          <w:p w14:paraId="619949BC"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50AE9A58" w14:textId="77777777"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 xml:space="preserve">Agreement of Technical Specification (Annexure 1) </w:t>
            </w:r>
            <w:r w:rsidRPr="00E16015">
              <w:rPr>
                <w:rFonts w:ascii="Arial" w:hAnsi="Arial" w:cs="Arial"/>
                <w:bCs/>
                <w:i/>
                <w:sz w:val="20"/>
                <w:szCs w:val="23"/>
                <w:lang w:val="en-GB"/>
              </w:rPr>
              <w:t>Signed and stamped</w:t>
            </w:r>
            <w:r w:rsidRPr="00E16015">
              <w:rPr>
                <w:rFonts w:ascii="Arial" w:hAnsi="Arial" w:cs="Arial"/>
                <w:bCs/>
                <w:sz w:val="20"/>
                <w:szCs w:val="23"/>
                <w:lang w:val="en-GB"/>
              </w:rPr>
              <w:t xml:space="preserve"> </w:t>
            </w:r>
          </w:p>
        </w:tc>
        <w:tc>
          <w:tcPr>
            <w:tcW w:w="1672" w:type="dxa"/>
            <w:tcMar>
              <w:top w:w="29" w:type="dxa"/>
              <w:left w:w="115" w:type="dxa"/>
              <w:bottom w:w="29" w:type="dxa"/>
              <w:right w:w="115" w:type="dxa"/>
            </w:tcMar>
          </w:tcPr>
          <w:p w14:paraId="55641522"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7B8B9A28" w14:textId="77777777" w:rsidR="002E5E55" w:rsidRPr="00E16015" w:rsidRDefault="002E5E55" w:rsidP="002E5E55">
            <w:pPr>
              <w:spacing w:after="120"/>
              <w:rPr>
                <w:rFonts w:ascii="Arial" w:hAnsi="Arial" w:cs="Arial"/>
                <w:bCs/>
                <w:sz w:val="20"/>
                <w:szCs w:val="23"/>
                <w:lang w:val="en-GB"/>
              </w:rPr>
            </w:pPr>
          </w:p>
        </w:tc>
      </w:tr>
      <w:tr w:rsidR="002E5E55" w:rsidRPr="00E16015" w14:paraId="65ABDDC3" w14:textId="77777777" w:rsidTr="00D47C7F">
        <w:tc>
          <w:tcPr>
            <w:tcW w:w="991" w:type="dxa"/>
            <w:tcMar>
              <w:top w:w="29" w:type="dxa"/>
              <w:left w:w="115" w:type="dxa"/>
              <w:bottom w:w="29" w:type="dxa"/>
              <w:right w:w="115" w:type="dxa"/>
            </w:tcMar>
          </w:tcPr>
          <w:p w14:paraId="3839C341"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1B04664A" w14:textId="04DF10BC"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 xml:space="preserve">Price bid as per prescribed format (Annexure </w:t>
            </w:r>
            <w:r w:rsidR="001C0A35">
              <w:rPr>
                <w:rFonts w:ascii="Arial" w:hAnsi="Arial" w:cs="Arial"/>
                <w:bCs/>
                <w:sz w:val="20"/>
                <w:szCs w:val="23"/>
                <w:lang w:val="en-GB"/>
              </w:rPr>
              <w:t>6</w:t>
            </w:r>
            <w:r w:rsidRPr="00E16015">
              <w:rPr>
                <w:rFonts w:ascii="Arial" w:hAnsi="Arial" w:cs="Arial"/>
                <w:bCs/>
                <w:sz w:val="20"/>
                <w:szCs w:val="23"/>
                <w:lang w:val="en-GB"/>
              </w:rPr>
              <w:t>)</w:t>
            </w:r>
          </w:p>
        </w:tc>
        <w:tc>
          <w:tcPr>
            <w:tcW w:w="1672" w:type="dxa"/>
            <w:tcMar>
              <w:top w:w="29" w:type="dxa"/>
              <w:left w:w="115" w:type="dxa"/>
              <w:bottom w:w="29" w:type="dxa"/>
              <w:right w:w="115" w:type="dxa"/>
            </w:tcMar>
          </w:tcPr>
          <w:p w14:paraId="12D4D7E9"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0A6BD3E0" w14:textId="77777777" w:rsidR="002E5E55" w:rsidRPr="00E16015" w:rsidRDefault="002E5E55" w:rsidP="002E5E55">
            <w:pPr>
              <w:spacing w:after="120"/>
              <w:rPr>
                <w:rFonts w:ascii="Arial" w:hAnsi="Arial" w:cs="Arial"/>
                <w:bCs/>
                <w:sz w:val="20"/>
                <w:szCs w:val="23"/>
                <w:lang w:val="en-GB"/>
              </w:rPr>
            </w:pPr>
          </w:p>
        </w:tc>
      </w:tr>
      <w:tr w:rsidR="002E5E55" w:rsidRPr="00E16015" w14:paraId="3BCC436A" w14:textId="77777777" w:rsidTr="00D47C7F">
        <w:tc>
          <w:tcPr>
            <w:tcW w:w="991" w:type="dxa"/>
            <w:tcMar>
              <w:top w:w="29" w:type="dxa"/>
              <w:left w:w="115" w:type="dxa"/>
              <w:bottom w:w="29" w:type="dxa"/>
              <w:right w:w="115" w:type="dxa"/>
            </w:tcMar>
          </w:tcPr>
          <w:p w14:paraId="0D67742F"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54E0E998" w14:textId="7C812B8E"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 xml:space="preserve">Delivery Schedule: Total time frame required for supply of </w:t>
            </w:r>
            <w:r w:rsidR="005741F3">
              <w:rPr>
                <w:rFonts w:ascii="Arial" w:hAnsi="Arial" w:cs="Arial"/>
                <w:bCs/>
                <w:sz w:val="20"/>
                <w:szCs w:val="23"/>
                <w:lang w:val="en-GB"/>
              </w:rPr>
              <w:t>vehicles</w:t>
            </w:r>
            <w:r w:rsidRPr="00E16015">
              <w:rPr>
                <w:rFonts w:ascii="Arial" w:hAnsi="Arial" w:cs="Arial"/>
                <w:bCs/>
                <w:sz w:val="20"/>
                <w:szCs w:val="23"/>
                <w:lang w:val="en-GB"/>
              </w:rPr>
              <w:t xml:space="preserve"> (Annexure </w:t>
            </w:r>
            <w:r w:rsidR="001C0A35">
              <w:rPr>
                <w:rFonts w:ascii="Arial" w:hAnsi="Arial" w:cs="Arial"/>
                <w:bCs/>
                <w:sz w:val="20"/>
                <w:szCs w:val="23"/>
                <w:lang w:val="en-GB"/>
              </w:rPr>
              <w:t>5</w:t>
            </w:r>
            <w:r w:rsidRPr="00E16015">
              <w:rPr>
                <w:rFonts w:ascii="Arial" w:hAnsi="Arial" w:cs="Arial"/>
                <w:bCs/>
                <w:sz w:val="20"/>
                <w:szCs w:val="23"/>
                <w:lang w:val="en-GB"/>
              </w:rPr>
              <w:t>)</w:t>
            </w:r>
          </w:p>
        </w:tc>
        <w:tc>
          <w:tcPr>
            <w:tcW w:w="1672" w:type="dxa"/>
            <w:tcMar>
              <w:top w:w="29" w:type="dxa"/>
              <w:left w:w="115" w:type="dxa"/>
              <w:bottom w:w="29" w:type="dxa"/>
              <w:right w:w="115" w:type="dxa"/>
            </w:tcMar>
          </w:tcPr>
          <w:p w14:paraId="536E40BD"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47B6684E" w14:textId="77777777" w:rsidR="002E5E55" w:rsidRPr="00E16015" w:rsidRDefault="002E5E55" w:rsidP="002E5E55">
            <w:pPr>
              <w:spacing w:after="120"/>
              <w:rPr>
                <w:rFonts w:ascii="Arial" w:hAnsi="Arial" w:cs="Arial"/>
                <w:bCs/>
                <w:sz w:val="20"/>
                <w:szCs w:val="23"/>
                <w:lang w:val="en-GB"/>
              </w:rPr>
            </w:pPr>
          </w:p>
        </w:tc>
      </w:tr>
      <w:tr w:rsidR="002E5E55" w:rsidRPr="00E16015" w14:paraId="56C4780A" w14:textId="77777777" w:rsidTr="00D47C7F">
        <w:tc>
          <w:tcPr>
            <w:tcW w:w="991" w:type="dxa"/>
            <w:tcMar>
              <w:top w:w="29" w:type="dxa"/>
              <w:left w:w="115" w:type="dxa"/>
              <w:bottom w:w="29" w:type="dxa"/>
              <w:right w:w="115" w:type="dxa"/>
            </w:tcMar>
          </w:tcPr>
          <w:p w14:paraId="26431380"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764FCEBE" w14:textId="77777777" w:rsidR="002E5E55" w:rsidRPr="00E16015" w:rsidRDefault="002E5E55" w:rsidP="002E5E55">
            <w:pPr>
              <w:spacing w:after="120"/>
              <w:rPr>
                <w:rFonts w:ascii="Arial" w:hAnsi="Arial" w:cs="Arial"/>
                <w:bCs/>
                <w:sz w:val="20"/>
                <w:szCs w:val="23"/>
                <w:lang w:val="en-GB"/>
              </w:rPr>
            </w:pPr>
            <w:r w:rsidRPr="00E16015">
              <w:rPr>
                <w:rFonts w:ascii="Arial" w:hAnsi="Arial" w:cs="Arial"/>
                <w:bCs/>
                <w:sz w:val="20"/>
                <w:szCs w:val="23"/>
                <w:lang w:val="en-GB"/>
              </w:rPr>
              <w:t>Filled checklist (Annexure 4)</w:t>
            </w:r>
          </w:p>
        </w:tc>
        <w:tc>
          <w:tcPr>
            <w:tcW w:w="1672" w:type="dxa"/>
            <w:tcMar>
              <w:top w:w="29" w:type="dxa"/>
              <w:left w:w="115" w:type="dxa"/>
              <w:bottom w:w="29" w:type="dxa"/>
              <w:right w:w="115" w:type="dxa"/>
            </w:tcMar>
          </w:tcPr>
          <w:p w14:paraId="6EBB4688"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218DC4D2" w14:textId="77777777" w:rsidR="002E5E55" w:rsidRPr="00E16015" w:rsidRDefault="002E5E55" w:rsidP="002E5E55">
            <w:pPr>
              <w:spacing w:after="120"/>
              <w:rPr>
                <w:rFonts w:ascii="Arial" w:hAnsi="Arial" w:cs="Arial"/>
                <w:bCs/>
                <w:sz w:val="20"/>
                <w:szCs w:val="23"/>
                <w:lang w:val="en-GB"/>
              </w:rPr>
            </w:pPr>
          </w:p>
        </w:tc>
      </w:tr>
      <w:tr w:rsidR="002E5E55" w:rsidRPr="00E16015" w14:paraId="64213B25" w14:textId="77777777" w:rsidTr="00D47C7F">
        <w:tc>
          <w:tcPr>
            <w:tcW w:w="991" w:type="dxa"/>
            <w:tcMar>
              <w:top w:w="29" w:type="dxa"/>
              <w:left w:w="115" w:type="dxa"/>
              <w:bottom w:w="29" w:type="dxa"/>
              <w:right w:w="115" w:type="dxa"/>
            </w:tcMar>
          </w:tcPr>
          <w:p w14:paraId="4A3E09F9" w14:textId="77777777" w:rsidR="002E5E55" w:rsidRPr="00E16015" w:rsidRDefault="002E5E55" w:rsidP="005935FA">
            <w:pPr>
              <w:pStyle w:val="ListParagraph"/>
              <w:numPr>
                <w:ilvl w:val="0"/>
                <w:numId w:val="5"/>
              </w:numPr>
              <w:spacing w:after="120" w:line="240" w:lineRule="auto"/>
              <w:rPr>
                <w:rFonts w:ascii="Arial" w:hAnsi="Arial" w:cs="Arial"/>
                <w:bCs/>
                <w:sz w:val="20"/>
                <w:szCs w:val="23"/>
                <w:lang w:val="en-GB"/>
              </w:rPr>
            </w:pPr>
          </w:p>
        </w:tc>
        <w:tc>
          <w:tcPr>
            <w:tcW w:w="5349" w:type="dxa"/>
            <w:tcMar>
              <w:top w:w="29" w:type="dxa"/>
              <w:left w:w="115" w:type="dxa"/>
              <w:bottom w:w="29" w:type="dxa"/>
              <w:right w:w="115" w:type="dxa"/>
            </w:tcMar>
          </w:tcPr>
          <w:p w14:paraId="49117657" w14:textId="77777777" w:rsidR="002E5E55" w:rsidRPr="00E16015" w:rsidRDefault="002E5E55" w:rsidP="00FB28C3">
            <w:pPr>
              <w:spacing w:after="120"/>
              <w:rPr>
                <w:rFonts w:ascii="Arial" w:hAnsi="Arial" w:cs="Arial"/>
                <w:bCs/>
                <w:sz w:val="20"/>
                <w:szCs w:val="23"/>
                <w:lang w:val="en-GB"/>
              </w:rPr>
            </w:pPr>
            <w:r w:rsidRPr="00E16015">
              <w:rPr>
                <w:rFonts w:ascii="Arial" w:hAnsi="Arial" w:cs="Arial"/>
                <w:bCs/>
                <w:sz w:val="20"/>
                <w:szCs w:val="23"/>
                <w:lang w:val="en-GB"/>
              </w:rPr>
              <w:t xml:space="preserve">Further documents required as per </w:t>
            </w:r>
            <w:r w:rsidR="00FB28C3" w:rsidRPr="00E16015">
              <w:rPr>
                <w:rFonts w:ascii="Arial" w:hAnsi="Arial" w:cs="Arial"/>
                <w:bCs/>
                <w:sz w:val="20"/>
                <w:szCs w:val="23"/>
                <w:lang w:val="en-GB"/>
              </w:rPr>
              <w:t xml:space="preserve">section 2 </w:t>
            </w:r>
            <w:r w:rsidRPr="00E16015">
              <w:rPr>
                <w:rFonts w:ascii="Arial" w:hAnsi="Arial" w:cs="Arial"/>
                <w:bCs/>
                <w:sz w:val="20"/>
                <w:szCs w:val="23"/>
                <w:lang w:val="en-GB"/>
              </w:rPr>
              <w:t>below</w:t>
            </w:r>
          </w:p>
        </w:tc>
        <w:tc>
          <w:tcPr>
            <w:tcW w:w="1672" w:type="dxa"/>
            <w:tcMar>
              <w:top w:w="29" w:type="dxa"/>
              <w:left w:w="115" w:type="dxa"/>
              <w:bottom w:w="29" w:type="dxa"/>
              <w:right w:w="115" w:type="dxa"/>
            </w:tcMar>
          </w:tcPr>
          <w:p w14:paraId="3DF5BC20" w14:textId="77777777" w:rsidR="002E5E55" w:rsidRPr="00E16015" w:rsidRDefault="002E5E55" w:rsidP="002E5E55">
            <w:pPr>
              <w:spacing w:after="120"/>
              <w:rPr>
                <w:rFonts w:ascii="Arial" w:hAnsi="Arial" w:cs="Arial"/>
                <w:bCs/>
                <w:sz w:val="20"/>
                <w:szCs w:val="23"/>
                <w:lang w:val="en-GB"/>
              </w:rPr>
            </w:pPr>
          </w:p>
        </w:tc>
        <w:tc>
          <w:tcPr>
            <w:tcW w:w="1338" w:type="dxa"/>
            <w:tcMar>
              <w:top w:w="29" w:type="dxa"/>
              <w:left w:w="115" w:type="dxa"/>
              <w:bottom w:w="29" w:type="dxa"/>
              <w:right w:w="115" w:type="dxa"/>
            </w:tcMar>
          </w:tcPr>
          <w:p w14:paraId="173EED45" w14:textId="77777777" w:rsidR="002E5E55" w:rsidRPr="00E16015" w:rsidRDefault="002E5E55" w:rsidP="002E5E55">
            <w:pPr>
              <w:spacing w:after="120"/>
              <w:rPr>
                <w:rFonts w:ascii="Arial" w:hAnsi="Arial" w:cs="Arial"/>
                <w:bCs/>
                <w:sz w:val="20"/>
                <w:szCs w:val="23"/>
                <w:lang w:val="en-GB"/>
              </w:rPr>
            </w:pPr>
          </w:p>
        </w:tc>
      </w:tr>
    </w:tbl>
    <w:p w14:paraId="57705F91" w14:textId="77777777" w:rsidR="002E5E55" w:rsidRPr="00E16015" w:rsidRDefault="00FB28C3" w:rsidP="005935FA">
      <w:pPr>
        <w:pStyle w:val="Default"/>
        <w:numPr>
          <w:ilvl w:val="0"/>
          <w:numId w:val="6"/>
        </w:numPr>
        <w:rPr>
          <w:b/>
          <w:bCs/>
          <w:sz w:val="23"/>
          <w:szCs w:val="23"/>
          <w:lang w:val="en-GB"/>
        </w:rPr>
      </w:pPr>
      <w:r w:rsidRPr="00E16015">
        <w:rPr>
          <w:b/>
          <w:bCs/>
          <w:sz w:val="23"/>
          <w:szCs w:val="23"/>
          <w:lang w:val="en-GB"/>
        </w:rPr>
        <w:t>Bidders to provide following information and need to attach documentary evidence in support of each of them</w:t>
      </w:r>
    </w:p>
    <w:tbl>
      <w:tblPr>
        <w:tblStyle w:val="TableGrid"/>
        <w:tblW w:w="9576" w:type="dxa"/>
        <w:tblLayout w:type="fixed"/>
        <w:tblLook w:val="04A0" w:firstRow="1" w:lastRow="0" w:firstColumn="1" w:lastColumn="0" w:noHBand="0" w:noVBand="1"/>
      </w:tblPr>
      <w:tblGrid>
        <w:gridCol w:w="901"/>
        <w:gridCol w:w="3167"/>
        <w:gridCol w:w="3427"/>
        <w:gridCol w:w="1080"/>
        <w:gridCol w:w="1001"/>
      </w:tblGrid>
      <w:tr w:rsidR="00FB28C3" w:rsidRPr="00E16015" w14:paraId="07812929" w14:textId="77777777" w:rsidTr="00871EE0">
        <w:tc>
          <w:tcPr>
            <w:tcW w:w="901" w:type="dxa"/>
            <w:vMerge w:val="restart"/>
            <w:tcMar>
              <w:top w:w="29" w:type="dxa"/>
              <w:left w:w="115" w:type="dxa"/>
              <w:bottom w:w="29" w:type="dxa"/>
              <w:right w:w="115" w:type="dxa"/>
            </w:tcMar>
          </w:tcPr>
          <w:p w14:paraId="1B78416A"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Sl. No</w:t>
            </w:r>
          </w:p>
        </w:tc>
        <w:tc>
          <w:tcPr>
            <w:tcW w:w="3167" w:type="dxa"/>
            <w:vMerge w:val="restart"/>
            <w:tcMar>
              <w:top w:w="29" w:type="dxa"/>
              <w:left w:w="115" w:type="dxa"/>
              <w:bottom w:w="29" w:type="dxa"/>
              <w:right w:w="115" w:type="dxa"/>
            </w:tcMar>
          </w:tcPr>
          <w:p w14:paraId="6F724437"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Description</w:t>
            </w:r>
          </w:p>
        </w:tc>
        <w:tc>
          <w:tcPr>
            <w:tcW w:w="3427" w:type="dxa"/>
            <w:vMerge w:val="restart"/>
            <w:tcMar>
              <w:top w:w="29" w:type="dxa"/>
              <w:left w:w="115" w:type="dxa"/>
              <w:bottom w:w="29" w:type="dxa"/>
              <w:right w:w="115" w:type="dxa"/>
            </w:tcMar>
          </w:tcPr>
          <w:p w14:paraId="0DAFE17A"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Relevant document to be submitted</w:t>
            </w:r>
          </w:p>
        </w:tc>
        <w:tc>
          <w:tcPr>
            <w:tcW w:w="2081" w:type="dxa"/>
            <w:gridSpan w:val="2"/>
            <w:tcMar>
              <w:top w:w="29" w:type="dxa"/>
              <w:left w:w="115" w:type="dxa"/>
              <w:bottom w:w="29" w:type="dxa"/>
              <w:right w:w="115" w:type="dxa"/>
            </w:tcMar>
          </w:tcPr>
          <w:p w14:paraId="2F69C396"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Documents Submitted</w:t>
            </w:r>
          </w:p>
        </w:tc>
      </w:tr>
      <w:tr w:rsidR="00FB28C3" w:rsidRPr="00E16015" w14:paraId="47AB9D59" w14:textId="77777777" w:rsidTr="00871EE0">
        <w:tc>
          <w:tcPr>
            <w:tcW w:w="901" w:type="dxa"/>
            <w:vMerge/>
            <w:tcMar>
              <w:top w:w="29" w:type="dxa"/>
              <w:left w:w="115" w:type="dxa"/>
              <w:bottom w:w="29" w:type="dxa"/>
              <w:right w:w="115" w:type="dxa"/>
            </w:tcMar>
          </w:tcPr>
          <w:p w14:paraId="0114D14E" w14:textId="77777777" w:rsidR="00FB28C3" w:rsidRPr="00E16015" w:rsidRDefault="00FB28C3" w:rsidP="005935FA">
            <w:pPr>
              <w:pStyle w:val="ListParagraph"/>
              <w:numPr>
                <w:ilvl w:val="0"/>
                <w:numId w:val="7"/>
              </w:numPr>
              <w:spacing w:after="120" w:line="240" w:lineRule="auto"/>
              <w:rPr>
                <w:rFonts w:ascii="Arial" w:hAnsi="Arial" w:cs="Arial"/>
                <w:bCs/>
                <w:sz w:val="20"/>
                <w:szCs w:val="20"/>
                <w:lang w:val="en-GB"/>
              </w:rPr>
            </w:pPr>
          </w:p>
        </w:tc>
        <w:tc>
          <w:tcPr>
            <w:tcW w:w="3167" w:type="dxa"/>
            <w:vMerge/>
            <w:tcMar>
              <w:top w:w="29" w:type="dxa"/>
              <w:left w:w="115" w:type="dxa"/>
              <w:bottom w:w="29" w:type="dxa"/>
              <w:right w:w="115" w:type="dxa"/>
            </w:tcMar>
          </w:tcPr>
          <w:p w14:paraId="16AE54C9" w14:textId="77777777" w:rsidR="00FB28C3" w:rsidRPr="00E16015" w:rsidRDefault="00FB28C3" w:rsidP="00FB28C3">
            <w:pPr>
              <w:spacing w:after="120"/>
              <w:rPr>
                <w:rFonts w:ascii="Arial" w:hAnsi="Arial" w:cs="Arial"/>
                <w:bCs/>
                <w:sz w:val="20"/>
                <w:szCs w:val="20"/>
                <w:lang w:val="en-GB"/>
              </w:rPr>
            </w:pPr>
          </w:p>
        </w:tc>
        <w:tc>
          <w:tcPr>
            <w:tcW w:w="3427" w:type="dxa"/>
            <w:vMerge/>
            <w:tcMar>
              <w:top w:w="29" w:type="dxa"/>
              <w:left w:w="115" w:type="dxa"/>
              <w:bottom w:w="29" w:type="dxa"/>
              <w:right w:w="115" w:type="dxa"/>
            </w:tcMar>
          </w:tcPr>
          <w:p w14:paraId="38F76662" w14:textId="77777777" w:rsidR="00FB28C3" w:rsidRPr="00E16015" w:rsidRDefault="00FB28C3" w:rsidP="00FB28C3">
            <w:pPr>
              <w:spacing w:after="120"/>
              <w:rPr>
                <w:rFonts w:ascii="Arial" w:hAnsi="Arial" w:cs="Arial"/>
                <w:bCs/>
                <w:sz w:val="20"/>
                <w:szCs w:val="20"/>
                <w:lang w:val="en-GB"/>
              </w:rPr>
            </w:pPr>
          </w:p>
        </w:tc>
        <w:tc>
          <w:tcPr>
            <w:tcW w:w="1080" w:type="dxa"/>
            <w:tcMar>
              <w:top w:w="29" w:type="dxa"/>
              <w:left w:w="115" w:type="dxa"/>
              <w:bottom w:w="29" w:type="dxa"/>
              <w:right w:w="115" w:type="dxa"/>
            </w:tcMar>
          </w:tcPr>
          <w:p w14:paraId="061F87E6"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Yes</w:t>
            </w:r>
          </w:p>
        </w:tc>
        <w:tc>
          <w:tcPr>
            <w:tcW w:w="1001" w:type="dxa"/>
            <w:tcMar>
              <w:top w:w="29" w:type="dxa"/>
              <w:left w:w="115" w:type="dxa"/>
              <w:bottom w:w="29" w:type="dxa"/>
              <w:right w:w="115" w:type="dxa"/>
            </w:tcMar>
          </w:tcPr>
          <w:p w14:paraId="02AD2686" w14:textId="77777777" w:rsidR="00FB28C3" w:rsidRPr="00E16015" w:rsidRDefault="00FB28C3" w:rsidP="00FB28C3">
            <w:pPr>
              <w:spacing w:after="120"/>
              <w:rPr>
                <w:rFonts w:ascii="Arial" w:hAnsi="Arial" w:cs="Arial"/>
                <w:b/>
                <w:bCs/>
                <w:sz w:val="20"/>
                <w:szCs w:val="20"/>
                <w:lang w:val="en-GB"/>
              </w:rPr>
            </w:pPr>
            <w:r w:rsidRPr="00E16015">
              <w:rPr>
                <w:rFonts w:ascii="Arial" w:hAnsi="Arial" w:cs="Arial"/>
                <w:b/>
                <w:bCs/>
                <w:sz w:val="20"/>
                <w:szCs w:val="20"/>
                <w:lang w:val="en-GB"/>
              </w:rPr>
              <w:t>No</w:t>
            </w:r>
          </w:p>
        </w:tc>
      </w:tr>
      <w:tr w:rsidR="00FB28C3" w:rsidRPr="00E16015" w14:paraId="2629474A" w14:textId="77777777" w:rsidTr="00871EE0">
        <w:tc>
          <w:tcPr>
            <w:tcW w:w="901" w:type="dxa"/>
            <w:tcMar>
              <w:top w:w="29" w:type="dxa"/>
              <w:left w:w="115" w:type="dxa"/>
              <w:bottom w:w="29" w:type="dxa"/>
              <w:right w:w="115" w:type="dxa"/>
            </w:tcMar>
          </w:tcPr>
          <w:p w14:paraId="1DC041CB" w14:textId="77777777" w:rsidR="00FB28C3" w:rsidRPr="00E16015" w:rsidRDefault="00FB28C3" w:rsidP="005935FA">
            <w:pPr>
              <w:pStyle w:val="ListParagraph"/>
              <w:numPr>
                <w:ilvl w:val="0"/>
                <w:numId w:val="7"/>
              </w:numPr>
              <w:spacing w:after="120" w:line="240" w:lineRule="auto"/>
              <w:rPr>
                <w:rFonts w:ascii="Arial" w:hAnsi="Arial" w:cs="Arial"/>
                <w:bCs/>
                <w:sz w:val="20"/>
                <w:szCs w:val="20"/>
                <w:lang w:val="en-GB"/>
              </w:rPr>
            </w:pPr>
          </w:p>
        </w:tc>
        <w:tc>
          <w:tcPr>
            <w:tcW w:w="3167" w:type="dxa"/>
            <w:tcMar>
              <w:top w:w="29" w:type="dxa"/>
              <w:left w:w="115" w:type="dxa"/>
              <w:bottom w:w="29" w:type="dxa"/>
              <w:right w:w="115" w:type="dxa"/>
            </w:tcMar>
          </w:tcPr>
          <w:p w14:paraId="73A8C6C9" w14:textId="5F386304" w:rsidR="00FB28C3" w:rsidRPr="00E16015" w:rsidRDefault="00AF6589" w:rsidP="00FB28C3">
            <w:pPr>
              <w:rPr>
                <w:rFonts w:ascii="Arial" w:hAnsi="Arial" w:cs="Arial"/>
                <w:sz w:val="20"/>
                <w:szCs w:val="20"/>
                <w:lang w:val="en-GB"/>
              </w:rPr>
            </w:pPr>
            <w:r w:rsidRPr="00AF6589">
              <w:rPr>
                <w:rFonts w:ascii="Arial" w:hAnsi="Arial" w:cs="Arial"/>
                <w:sz w:val="20"/>
                <w:szCs w:val="20"/>
                <w:lang w:val="en-GB"/>
              </w:rPr>
              <w:t>The bidder should have a minimum experience of 03 years in fabricating animal rescue vehicles, using modern technology such as hydraulics, being used by the Forest Departments/ Protected areas in any part of India.</w:t>
            </w:r>
          </w:p>
        </w:tc>
        <w:tc>
          <w:tcPr>
            <w:tcW w:w="3427" w:type="dxa"/>
            <w:tcMar>
              <w:top w:w="29" w:type="dxa"/>
              <w:left w:w="115" w:type="dxa"/>
              <w:bottom w:w="29" w:type="dxa"/>
              <w:right w:w="115" w:type="dxa"/>
            </w:tcMar>
          </w:tcPr>
          <w:p w14:paraId="2CDEF625" w14:textId="77777777" w:rsidR="00FB28C3" w:rsidRPr="00E16015" w:rsidRDefault="00FB28C3" w:rsidP="005935FA">
            <w:pPr>
              <w:pStyle w:val="ListParagraph"/>
              <w:numPr>
                <w:ilvl w:val="0"/>
                <w:numId w:val="8"/>
              </w:numPr>
              <w:spacing w:after="120" w:line="240" w:lineRule="auto"/>
              <w:rPr>
                <w:rFonts w:ascii="Arial" w:hAnsi="Arial" w:cs="Arial"/>
                <w:bCs/>
                <w:sz w:val="20"/>
                <w:szCs w:val="20"/>
                <w:lang w:val="en-GB"/>
              </w:rPr>
            </w:pPr>
            <w:r w:rsidRPr="00E16015">
              <w:rPr>
                <w:rFonts w:ascii="Arial" w:hAnsi="Arial" w:cs="Arial"/>
                <w:bCs/>
                <w:sz w:val="20"/>
                <w:szCs w:val="20"/>
                <w:lang w:val="en-GB"/>
              </w:rPr>
              <w:t>Certificate of Incorporation or any other document for registration or partnership deed</w:t>
            </w:r>
          </w:p>
          <w:p w14:paraId="3BE617B9" w14:textId="77777777" w:rsidR="00FB28C3" w:rsidRDefault="00AF6589" w:rsidP="005935FA">
            <w:pPr>
              <w:pStyle w:val="ListParagraph"/>
              <w:numPr>
                <w:ilvl w:val="0"/>
                <w:numId w:val="8"/>
              </w:numPr>
              <w:spacing w:after="120" w:line="240" w:lineRule="auto"/>
              <w:rPr>
                <w:rFonts w:ascii="Arial" w:hAnsi="Arial" w:cs="Arial"/>
                <w:bCs/>
                <w:sz w:val="20"/>
                <w:szCs w:val="20"/>
                <w:lang w:val="en-GB"/>
              </w:rPr>
            </w:pPr>
            <w:r>
              <w:rPr>
                <w:rFonts w:ascii="Arial" w:hAnsi="Arial" w:cs="Arial"/>
                <w:bCs/>
                <w:sz w:val="20"/>
                <w:szCs w:val="20"/>
                <w:lang w:val="en-GB"/>
              </w:rPr>
              <w:t>3</w:t>
            </w:r>
            <w:r w:rsidR="00FB28C3" w:rsidRPr="00E16015">
              <w:rPr>
                <w:rFonts w:ascii="Arial" w:hAnsi="Arial" w:cs="Arial"/>
                <w:bCs/>
                <w:sz w:val="20"/>
                <w:szCs w:val="20"/>
                <w:lang w:val="en-GB"/>
              </w:rPr>
              <w:t xml:space="preserve"> </w:t>
            </w:r>
            <w:r w:rsidR="00FF380A" w:rsidRPr="00E16015">
              <w:rPr>
                <w:rFonts w:ascii="Arial" w:hAnsi="Arial" w:cs="Arial"/>
                <w:bCs/>
                <w:sz w:val="20"/>
                <w:szCs w:val="20"/>
                <w:lang w:val="en-GB"/>
              </w:rPr>
              <w:t xml:space="preserve">or more </w:t>
            </w:r>
            <w:r w:rsidR="00FB28C3" w:rsidRPr="00E16015">
              <w:rPr>
                <w:rFonts w:ascii="Arial" w:hAnsi="Arial" w:cs="Arial"/>
                <w:bCs/>
                <w:sz w:val="20"/>
                <w:szCs w:val="20"/>
                <w:lang w:val="en-GB"/>
              </w:rPr>
              <w:t xml:space="preserve">years old </w:t>
            </w:r>
            <w:r>
              <w:rPr>
                <w:rFonts w:ascii="Arial" w:hAnsi="Arial" w:cs="Arial"/>
                <w:bCs/>
                <w:sz w:val="20"/>
                <w:szCs w:val="20"/>
                <w:lang w:val="en-GB"/>
              </w:rPr>
              <w:t>work</w:t>
            </w:r>
            <w:r w:rsidR="00FB28C3" w:rsidRPr="00E16015">
              <w:rPr>
                <w:rFonts w:ascii="Arial" w:hAnsi="Arial" w:cs="Arial"/>
                <w:bCs/>
                <w:sz w:val="20"/>
                <w:szCs w:val="20"/>
                <w:lang w:val="en-GB"/>
              </w:rPr>
              <w:t xml:space="preserve"> orders </w:t>
            </w:r>
            <w:r>
              <w:rPr>
                <w:rFonts w:ascii="Arial" w:hAnsi="Arial" w:cs="Arial"/>
                <w:bCs/>
                <w:sz w:val="20"/>
                <w:szCs w:val="20"/>
                <w:lang w:val="en-GB"/>
              </w:rPr>
              <w:t>for fabrication of rescue</w:t>
            </w:r>
            <w:r w:rsidR="005741F3">
              <w:rPr>
                <w:rFonts w:ascii="Arial" w:hAnsi="Arial" w:cs="Arial"/>
                <w:bCs/>
                <w:sz w:val="20"/>
                <w:szCs w:val="20"/>
                <w:lang w:val="en-GB"/>
              </w:rPr>
              <w:t xml:space="preserve"> vehicles</w:t>
            </w:r>
            <w:r w:rsidR="00FB28C3" w:rsidRPr="00E16015">
              <w:rPr>
                <w:rFonts w:ascii="Arial" w:hAnsi="Arial" w:cs="Arial"/>
                <w:bCs/>
                <w:sz w:val="20"/>
                <w:szCs w:val="20"/>
                <w:lang w:val="en-GB"/>
              </w:rPr>
              <w:t xml:space="preserve"> </w:t>
            </w:r>
            <w:r w:rsidR="00FF380A" w:rsidRPr="00E16015">
              <w:rPr>
                <w:rFonts w:ascii="Arial" w:hAnsi="Arial" w:cs="Arial"/>
                <w:bCs/>
                <w:sz w:val="20"/>
                <w:szCs w:val="20"/>
                <w:lang w:val="en-GB"/>
              </w:rPr>
              <w:t>in the name of the bidder</w:t>
            </w:r>
          </w:p>
          <w:p w14:paraId="0095BD4A" w14:textId="150BC522" w:rsidR="00AF6589" w:rsidRPr="00E16015" w:rsidRDefault="00AF6589" w:rsidP="005935FA">
            <w:pPr>
              <w:pStyle w:val="ListParagraph"/>
              <w:numPr>
                <w:ilvl w:val="0"/>
                <w:numId w:val="8"/>
              </w:numPr>
              <w:spacing w:after="120" w:line="240" w:lineRule="auto"/>
              <w:rPr>
                <w:rFonts w:ascii="Arial" w:hAnsi="Arial" w:cs="Arial"/>
                <w:bCs/>
                <w:sz w:val="20"/>
                <w:szCs w:val="20"/>
                <w:lang w:val="en-GB"/>
              </w:rPr>
            </w:pPr>
            <w:r>
              <w:rPr>
                <w:rFonts w:ascii="Arial" w:hAnsi="Arial" w:cs="Arial"/>
                <w:bCs/>
                <w:sz w:val="20"/>
                <w:szCs w:val="20"/>
                <w:lang w:val="en-GB"/>
              </w:rPr>
              <w:t>A letter from the relevant Forest Department/ officer, where the fabrication work was done</w:t>
            </w:r>
          </w:p>
        </w:tc>
        <w:tc>
          <w:tcPr>
            <w:tcW w:w="1080" w:type="dxa"/>
            <w:tcMar>
              <w:top w:w="29" w:type="dxa"/>
              <w:left w:w="115" w:type="dxa"/>
              <w:bottom w:w="29" w:type="dxa"/>
              <w:right w:w="115" w:type="dxa"/>
            </w:tcMar>
          </w:tcPr>
          <w:p w14:paraId="0B8B7D2D" w14:textId="77777777" w:rsidR="00FB28C3" w:rsidRPr="00E16015" w:rsidRDefault="00FB28C3" w:rsidP="00FB28C3">
            <w:pPr>
              <w:spacing w:after="120"/>
              <w:rPr>
                <w:rFonts w:ascii="Arial" w:hAnsi="Arial" w:cs="Arial"/>
                <w:bCs/>
                <w:sz w:val="20"/>
                <w:szCs w:val="20"/>
                <w:lang w:val="en-GB"/>
              </w:rPr>
            </w:pPr>
          </w:p>
        </w:tc>
        <w:tc>
          <w:tcPr>
            <w:tcW w:w="1001" w:type="dxa"/>
            <w:tcMar>
              <w:top w:w="29" w:type="dxa"/>
              <w:left w:w="115" w:type="dxa"/>
              <w:bottom w:w="29" w:type="dxa"/>
              <w:right w:w="115" w:type="dxa"/>
            </w:tcMar>
          </w:tcPr>
          <w:p w14:paraId="014DF128" w14:textId="77777777" w:rsidR="00FB28C3" w:rsidRPr="00E16015" w:rsidRDefault="00FB28C3" w:rsidP="00FB28C3">
            <w:pPr>
              <w:spacing w:after="120"/>
              <w:rPr>
                <w:rFonts w:ascii="Arial" w:hAnsi="Arial" w:cs="Arial"/>
                <w:bCs/>
                <w:sz w:val="20"/>
                <w:szCs w:val="20"/>
                <w:lang w:val="en-GB"/>
              </w:rPr>
            </w:pPr>
          </w:p>
        </w:tc>
      </w:tr>
      <w:tr w:rsidR="00FB28C3" w:rsidRPr="00E16015" w14:paraId="66BBD7C7" w14:textId="77777777" w:rsidTr="00871EE0">
        <w:tc>
          <w:tcPr>
            <w:tcW w:w="901" w:type="dxa"/>
            <w:tcMar>
              <w:top w:w="29" w:type="dxa"/>
              <w:left w:w="115" w:type="dxa"/>
              <w:bottom w:w="29" w:type="dxa"/>
              <w:right w:w="115" w:type="dxa"/>
            </w:tcMar>
          </w:tcPr>
          <w:p w14:paraId="1BCE90E2" w14:textId="77777777" w:rsidR="00FB28C3" w:rsidRPr="00E16015" w:rsidRDefault="00FB28C3" w:rsidP="005935FA">
            <w:pPr>
              <w:pStyle w:val="ListParagraph"/>
              <w:numPr>
                <w:ilvl w:val="0"/>
                <w:numId w:val="7"/>
              </w:numPr>
              <w:spacing w:after="120" w:line="240" w:lineRule="auto"/>
              <w:rPr>
                <w:rFonts w:ascii="Arial" w:hAnsi="Arial" w:cs="Arial"/>
                <w:bCs/>
                <w:sz w:val="20"/>
                <w:szCs w:val="20"/>
                <w:lang w:val="en-GB"/>
              </w:rPr>
            </w:pPr>
          </w:p>
        </w:tc>
        <w:tc>
          <w:tcPr>
            <w:tcW w:w="3167" w:type="dxa"/>
            <w:tcMar>
              <w:top w:w="29" w:type="dxa"/>
              <w:left w:w="115" w:type="dxa"/>
              <w:bottom w:w="29" w:type="dxa"/>
              <w:right w:w="115" w:type="dxa"/>
            </w:tcMar>
          </w:tcPr>
          <w:p w14:paraId="5E98E360" w14:textId="77777777" w:rsidR="00FB28C3" w:rsidRPr="00E16015" w:rsidRDefault="00FF380A" w:rsidP="00FB28C3">
            <w:pPr>
              <w:rPr>
                <w:rFonts w:ascii="Arial" w:hAnsi="Arial" w:cs="Arial"/>
                <w:sz w:val="20"/>
                <w:szCs w:val="20"/>
                <w:lang w:val="en-GB"/>
              </w:rPr>
            </w:pPr>
            <w:r w:rsidRPr="00E16015">
              <w:rPr>
                <w:rFonts w:ascii="Arial" w:hAnsi="Arial" w:cs="Arial"/>
                <w:sz w:val="20"/>
                <w:szCs w:val="20"/>
                <w:lang w:val="en-GB"/>
              </w:rPr>
              <w:t>A</w:t>
            </w:r>
            <w:r w:rsidR="00FB28C3" w:rsidRPr="00E16015">
              <w:rPr>
                <w:rFonts w:ascii="Arial" w:hAnsi="Arial" w:cs="Arial"/>
                <w:sz w:val="20"/>
                <w:szCs w:val="20"/>
                <w:lang w:val="en-GB"/>
              </w:rPr>
              <w:t xml:space="preserve">nnual turnover of at least 100% of the quoted amount in the last two financial years. </w:t>
            </w:r>
          </w:p>
        </w:tc>
        <w:tc>
          <w:tcPr>
            <w:tcW w:w="3427" w:type="dxa"/>
            <w:tcMar>
              <w:top w:w="29" w:type="dxa"/>
              <w:left w:w="115" w:type="dxa"/>
              <w:bottom w:w="29" w:type="dxa"/>
              <w:right w:w="115" w:type="dxa"/>
            </w:tcMar>
          </w:tcPr>
          <w:p w14:paraId="2A57B956" w14:textId="77777777" w:rsidR="00FF380A" w:rsidRPr="00E16015" w:rsidRDefault="00FF380A" w:rsidP="00FF380A">
            <w:pPr>
              <w:pStyle w:val="Default"/>
              <w:rPr>
                <w:bCs/>
                <w:color w:val="auto"/>
                <w:sz w:val="20"/>
                <w:szCs w:val="20"/>
                <w:lang w:val="en-GB"/>
              </w:rPr>
            </w:pPr>
            <w:r w:rsidRPr="00E16015">
              <w:rPr>
                <w:bCs/>
                <w:color w:val="auto"/>
                <w:sz w:val="20"/>
                <w:szCs w:val="20"/>
                <w:lang w:val="en-GB"/>
              </w:rPr>
              <w:t xml:space="preserve">Copy of audited statement by CA. </w:t>
            </w:r>
          </w:p>
          <w:p w14:paraId="026DDB75" w14:textId="77777777" w:rsidR="00FB28C3" w:rsidRPr="00E16015" w:rsidRDefault="00FB28C3" w:rsidP="00FB28C3">
            <w:pPr>
              <w:spacing w:after="120"/>
              <w:rPr>
                <w:rFonts w:ascii="Arial" w:hAnsi="Arial" w:cs="Arial"/>
                <w:bCs/>
                <w:sz w:val="20"/>
                <w:szCs w:val="20"/>
                <w:lang w:val="en-GB"/>
              </w:rPr>
            </w:pPr>
          </w:p>
        </w:tc>
        <w:tc>
          <w:tcPr>
            <w:tcW w:w="1080" w:type="dxa"/>
            <w:tcMar>
              <w:top w:w="29" w:type="dxa"/>
              <w:left w:w="115" w:type="dxa"/>
              <w:bottom w:w="29" w:type="dxa"/>
              <w:right w:w="115" w:type="dxa"/>
            </w:tcMar>
          </w:tcPr>
          <w:p w14:paraId="4B88C85B" w14:textId="77777777" w:rsidR="00FB28C3" w:rsidRPr="00E16015" w:rsidRDefault="00FB28C3" w:rsidP="00FB28C3">
            <w:pPr>
              <w:spacing w:after="120"/>
              <w:rPr>
                <w:rFonts w:ascii="Arial" w:hAnsi="Arial" w:cs="Arial"/>
                <w:bCs/>
                <w:sz w:val="20"/>
                <w:szCs w:val="20"/>
                <w:lang w:val="en-GB"/>
              </w:rPr>
            </w:pPr>
          </w:p>
        </w:tc>
        <w:tc>
          <w:tcPr>
            <w:tcW w:w="1001" w:type="dxa"/>
            <w:tcMar>
              <w:top w:w="29" w:type="dxa"/>
              <w:left w:w="115" w:type="dxa"/>
              <w:bottom w:w="29" w:type="dxa"/>
              <w:right w:w="115" w:type="dxa"/>
            </w:tcMar>
          </w:tcPr>
          <w:p w14:paraId="597B3562" w14:textId="77777777" w:rsidR="00FB28C3" w:rsidRPr="00E16015" w:rsidRDefault="00FB28C3" w:rsidP="00FB28C3">
            <w:pPr>
              <w:spacing w:after="120"/>
              <w:rPr>
                <w:rFonts w:ascii="Arial" w:hAnsi="Arial" w:cs="Arial"/>
                <w:bCs/>
                <w:sz w:val="20"/>
                <w:szCs w:val="20"/>
                <w:lang w:val="en-GB"/>
              </w:rPr>
            </w:pPr>
          </w:p>
        </w:tc>
      </w:tr>
      <w:tr w:rsidR="00FB28C3" w:rsidRPr="00E16015" w14:paraId="32A4B784" w14:textId="77777777" w:rsidTr="00871EE0">
        <w:tc>
          <w:tcPr>
            <w:tcW w:w="901" w:type="dxa"/>
            <w:tcMar>
              <w:top w:w="29" w:type="dxa"/>
              <w:left w:w="115" w:type="dxa"/>
              <w:bottom w:w="29" w:type="dxa"/>
              <w:right w:w="115" w:type="dxa"/>
            </w:tcMar>
          </w:tcPr>
          <w:p w14:paraId="4F51CBB4" w14:textId="77777777" w:rsidR="00FB28C3" w:rsidRPr="00E16015" w:rsidRDefault="00FB28C3" w:rsidP="005935FA">
            <w:pPr>
              <w:pStyle w:val="ListParagraph"/>
              <w:numPr>
                <w:ilvl w:val="0"/>
                <w:numId w:val="7"/>
              </w:numPr>
              <w:spacing w:after="120" w:line="240" w:lineRule="auto"/>
              <w:rPr>
                <w:rFonts w:ascii="Arial" w:hAnsi="Arial" w:cs="Arial"/>
                <w:bCs/>
                <w:sz w:val="20"/>
                <w:szCs w:val="20"/>
                <w:lang w:val="en-GB"/>
              </w:rPr>
            </w:pPr>
          </w:p>
        </w:tc>
        <w:tc>
          <w:tcPr>
            <w:tcW w:w="3167" w:type="dxa"/>
            <w:tcMar>
              <w:top w:w="29" w:type="dxa"/>
              <w:left w:w="115" w:type="dxa"/>
              <w:bottom w:w="29" w:type="dxa"/>
              <w:right w:w="115" w:type="dxa"/>
            </w:tcMar>
          </w:tcPr>
          <w:p w14:paraId="10008D23" w14:textId="77777777" w:rsidR="00FB28C3" w:rsidRPr="00E16015" w:rsidRDefault="00FB28C3" w:rsidP="00CC3EDD">
            <w:pPr>
              <w:rPr>
                <w:rFonts w:ascii="Arial" w:hAnsi="Arial" w:cs="Arial"/>
                <w:sz w:val="20"/>
                <w:szCs w:val="20"/>
                <w:lang w:val="en-GB"/>
              </w:rPr>
            </w:pPr>
            <w:r w:rsidRPr="00E16015">
              <w:rPr>
                <w:rFonts w:ascii="Arial" w:hAnsi="Arial" w:cs="Arial"/>
                <w:sz w:val="20"/>
                <w:szCs w:val="20"/>
                <w:lang w:val="en-GB"/>
              </w:rPr>
              <w:t xml:space="preserve">It should possess the documents showing registration e.g. GST, PAN, etc. Self-attested copy of the documents should be furnished by the bidder along with the bid. </w:t>
            </w:r>
          </w:p>
        </w:tc>
        <w:tc>
          <w:tcPr>
            <w:tcW w:w="3427" w:type="dxa"/>
            <w:tcMar>
              <w:top w:w="29" w:type="dxa"/>
              <w:left w:w="115" w:type="dxa"/>
              <w:bottom w:w="29" w:type="dxa"/>
              <w:right w:w="115" w:type="dxa"/>
            </w:tcMar>
          </w:tcPr>
          <w:p w14:paraId="00333BE7" w14:textId="77777777" w:rsidR="00FF380A" w:rsidRPr="00E16015" w:rsidRDefault="00FF380A" w:rsidP="00FF380A">
            <w:pPr>
              <w:pStyle w:val="Default"/>
              <w:rPr>
                <w:sz w:val="20"/>
                <w:szCs w:val="20"/>
                <w:lang w:val="en-GB"/>
              </w:rPr>
            </w:pPr>
            <w:r w:rsidRPr="00E16015">
              <w:rPr>
                <w:sz w:val="20"/>
                <w:szCs w:val="20"/>
                <w:lang w:val="en-GB"/>
              </w:rPr>
              <w:t xml:space="preserve">Copy of Pan card </w:t>
            </w:r>
          </w:p>
          <w:p w14:paraId="488DCBA2" w14:textId="77777777" w:rsidR="00FF380A" w:rsidRPr="00E16015" w:rsidRDefault="00FF380A" w:rsidP="00FF380A">
            <w:pPr>
              <w:pStyle w:val="Default"/>
              <w:rPr>
                <w:sz w:val="20"/>
                <w:szCs w:val="20"/>
                <w:lang w:val="en-GB"/>
              </w:rPr>
            </w:pPr>
            <w:r w:rsidRPr="00E16015">
              <w:rPr>
                <w:sz w:val="20"/>
                <w:szCs w:val="20"/>
                <w:lang w:val="en-GB"/>
              </w:rPr>
              <w:t xml:space="preserve">Copy of GST number </w:t>
            </w:r>
          </w:p>
          <w:p w14:paraId="02C9E0F8" w14:textId="77777777" w:rsidR="00FB28C3" w:rsidRPr="00E16015" w:rsidRDefault="00FB28C3" w:rsidP="00FB28C3">
            <w:pPr>
              <w:spacing w:after="120"/>
              <w:rPr>
                <w:rFonts w:ascii="Arial" w:hAnsi="Arial" w:cs="Arial"/>
                <w:bCs/>
                <w:sz w:val="20"/>
                <w:szCs w:val="20"/>
                <w:lang w:val="en-GB"/>
              </w:rPr>
            </w:pPr>
          </w:p>
        </w:tc>
        <w:tc>
          <w:tcPr>
            <w:tcW w:w="1080" w:type="dxa"/>
            <w:tcMar>
              <w:top w:w="29" w:type="dxa"/>
              <w:left w:w="115" w:type="dxa"/>
              <w:bottom w:w="29" w:type="dxa"/>
              <w:right w:w="115" w:type="dxa"/>
            </w:tcMar>
          </w:tcPr>
          <w:p w14:paraId="15C8472A" w14:textId="77777777" w:rsidR="00FB28C3" w:rsidRPr="00E16015" w:rsidRDefault="00FB28C3" w:rsidP="00FB28C3">
            <w:pPr>
              <w:spacing w:after="120"/>
              <w:rPr>
                <w:rFonts w:ascii="Arial" w:hAnsi="Arial" w:cs="Arial"/>
                <w:bCs/>
                <w:sz w:val="20"/>
                <w:szCs w:val="20"/>
                <w:lang w:val="en-GB"/>
              </w:rPr>
            </w:pPr>
          </w:p>
        </w:tc>
        <w:tc>
          <w:tcPr>
            <w:tcW w:w="1001" w:type="dxa"/>
            <w:tcMar>
              <w:top w:w="29" w:type="dxa"/>
              <w:left w:w="115" w:type="dxa"/>
              <w:bottom w:w="29" w:type="dxa"/>
              <w:right w:w="115" w:type="dxa"/>
            </w:tcMar>
          </w:tcPr>
          <w:p w14:paraId="3F5ECB29" w14:textId="77777777" w:rsidR="00FB28C3" w:rsidRPr="00E16015" w:rsidRDefault="00FB28C3" w:rsidP="00FB28C3">
            <w:pPr>
              <w:spacing w:after="120"/>
              <w:rPr>
                <w:rFonts w:ascii="Arial" w:hAnsi="Arial" w:cs="Arial"/>
                <w:bCs/>
                <w:sz w:val="20"/>
                <w:szCs w:val="20"/>
                <w:lang w:val="en-GB"/>
              </w:rPr>
            </w:pPr>
          </w:p>
        </w:tc>
      </w:tr>
    </w:tbl>
    <w:p w14:paraId="27D5CF98" w14:textId="77777777" w:rsidR="00FF380A" w:rsidRPr="00E16015" w:rsidRDefault="00FF380A" w:rsidP="00FF380A">
      <w:pPr>
        <w:pStyle w:val="Default"/>
        <w:rPr>
          <w:sz w:val="22"/>
          <w:szCs w:val="23"/>
          <w:lang w:val="en-GB"/>
        </w:rPr>
      </w:pPr>
      <w:r w:rsidRPr="00E16015">
        <w:rPr>
          <w:sz w:val="22"/>
          <w:szCs w:val="23"/>
          <w:lang w:val="en-GB"/>
        </w:rPr>
        <w:t xml:space="preserve">Signature of the bidder </w:t>
      </w:r>
    </w:p>
    <w:p w14:paraId="5089C54C" w14:textId="77777777" w:rsidR="00FF380A" w:rsidRPr="00E16015" w:rsidRDefault="00FF380A" w:rsidP="00FF380A">
      <w:pPr>
        <w:pStyle w:val="Default"/>
        <w:rPr>
          <w:sz w:val="22"/>
          <w:szCs w:val="23"/>
          <w:lang w:val="en-GB"/>
        </w:rPr>
      </w:pPr>
    </w:p>
    <w:p w14:paraId="5062CE99" w14:textId="77777777" w:rsidR="00FF380A" w:rsidRPr="00E16015" w:rsidRDefault="00FF380A" w:rsidP="00FF380A">
      <w:pPr>
        <w:pStyle w:val="Default"/>
        <w:rPr>
          <w:sz w:val="22"/>
          <w:szCs w:val="23"/>
          <w:lang w:val="en-GB"/>
        </w:rPr>
      </w:pPr>
      <w:r w:rsidRPr="00E16015">
        <w:rPr>
          <w:sz w:val="22"/>
          <w:szCs w:val="23"/>
          <w:lang w:val="en-GB"/>
        </w:rPr>
        <w:t xml:space="preserve">Name: </w:t>
      </w:r>
    </w:p>
    <w:p w14:paraId="799CA330" w14:textId="77777777" w:rsidR="00FF380A" w:rsidRPr="00E16015" w:rsidRDefault="00FF380A" w:rsidP="00FF380A">
      <w:pPr>
        <w:spacing w:after="120"/>
        <w:jc w:val="both"/>
        <w:rPr>
          <w:rFonts w:ascii="Arial" w:hAnsi="Arial" w:cs="Arial"/>
          <w:szCs w:val="23"/>
          <w:lang w:val="en-GB"/>
        </w:rPr>
      </w:pPr>
    </w:p>
    <w:p w14:paraId="092D5FF4" w14:textId="77777777" w:rsidR="00FF380A" w:rsidRPr="00E16015" w:rsidRDefault="00FF380A" w:rsidP="00FF380A">
      <w:pPr>
        <w:spacing w:after="120"/>
        <w:jc w:val="both"/>
        <w:rPr>
          <w:rFonts w:ascii="Arial" w:hAnsi="Arial" w:cs="Arial"/>
          <w:szCs w:val="23"/>
          <w:lang w:val="en-GB"/>
        </w:rPr>
      </w:pPr>
      <w:r w:rsidRPr="00E16015">
        <w:rPr>
          <w:rFonts w:ascii="Arial" w:hAnsi="Arial" w:cs="Arial"/>
          <w:szCs w:val="23"/>
          <w:lang w:val="en-GB"/>
        </w:rPr>
        <w:t>Seal / Stamp</w:t>
      </w:r>
    </w:p>
    <w:p w14:paraId="01DF7FF2" w14:textId="5747433A" w:rsidR="005D44DA" w:rsidRPr="00E16015" w:rsidRDefault="005D44DA" w:rsidP="00B1074B">
      <w:pPr>
        <w:pStyle w:val="Heading1"/>
        <w:numPr>
          <w:ilvl w:val="0"/>
          <w:numId w:val="0"/>
        </w:numPr>
        <w:ind w:left="432" w:hanging="432"/>
        <w:jc w:val="both"/>
        <w:rPr>
          <w:rFonts w:ascii="Arial" w:hAnsi="Arial" w:cs="Arial"/>
          <w:lang w:val="en-GB"/>
        </w:rPr>
      </w:pPr>
      <w:bookmarkStart w:id="34" w:name="_Toc22491375"/>
      <w:r w:rsidRPr="00E16015">
        <w:rPr>
          <w:rFonts w:ascii="Arial" w:hAnsi="Arial" w:cs="Arial"/>
          <w:lang w:val="en-GB"/>
        </w:rPr>
        <w:lastRenderedPageBreak/>
        <w:t xml:space="preserve">Annexure </w:t>
      </w:r>
      <w:r w:rsidR="00886F2C">
        <w:rPr>
          <w:rFonts w:ascii="Arial" w:hAnsi="Arial" w:cs="Arial"/>
          <w:lang w:val="en-GB"/>
        </w:rPr>
        <w:t>5</w:t>
      </w:r>
      <w:r w:rsidRPr="00E16015">
        <w:rPr>
          <w:rFonts w:ascii="Arial" w:hAnsi="Arial" w:cs="Arial"/>
          <w:lang w:val="en-GB"/>
        </w:rPr>
        <w:t>: Delivery Schedule</w:t>
      </w:r>
      <w:bookmarkEnd w:id="34"/>
    </w:p>
    <w:p w14:paraId="763C0B67" w14:textId="77777777" w:rsidR="005D44DA" w:rsidRPr="00E16015" w:rsidRDefault="005D44DA" w:rsidP="00FF380A">
      <w:pPr>
        <w:spacing w:after="120"/>
        <w:jc w:val="both"/>
        <w:rPr>
          <w:bCs/>
          <w:sz w:val="23"/>
          <w:szCs w:val="23"/>
          <w:lang w:val="en-GB"/>
        </w:rPr>
      </w:pPr>
    </w:p>
    <w:p w14:paraId="788E59DD" w14:textId="77777777" w:rsidR="005D44DA" w:rsidRPr="00E16015" w:rsidRDefault="005D44DA" w:rsidP="00FF380A">
      <w:pPr>
        <w:spacing w:after="120"/>
        <w:jc w:val="both"/>
        <w:rPr>
          <w:rFonts w:ascii="Arial" w:hAnsi="Arial" w:cs="Arial"/>
          <w:b/>
          <w:bCs/>
          <w:sz w:val="20"/>
          <w:szCs w:val="20"/>
          <w:u w:val="single"/>
          <w:lang w:val="en-GB"/>
        </w:rPr>
      </w:pPr>
      <w:r w:rsidRPr="00E16015">
        <w:rPr>
          <w:rFonts w:ascii="Arial" w:hAnsi="Arial" w:cs="Arial"/>
          <w:b/>
          <w:bCs/>
          <w:sz w:val="20"/>
          <w:szCs w:val="20"/>
          <w:u w:val="single"/>
          <w:lang w:val="en-GB"/>
        </w:rPr>
        <w:t>Overview</w:t>
      </w:r>
    </w:p>
    <w:p w14:paraId="081A7657" w14:textId="77777777" w:rsidR="005D44DA" w:rsidRPr="00E16015" w:rsidRDefault="005D44DA" w:rsidP="00FF380A">
      <w:pPr>
        <w:spacing w:after="120"/>
        <w:jc w:val="both"/>
        <w:rPr>
          <w:rFonts w:ascii="Arial" w:hAnsi="Arial" w:cs="Arial"/>
          <w:b/>
          <w:bCs/>
          <w:sz w:val="20"/>
          <w:szCs w:val="20"/>
          <w:u w:val="single"/>
          <w:lang w:val="en-GB"/>
        </w:rPr>
      </w:pPr>
    </w:p>
    <w:tbl>
      <w:tblPr>
        <w:tblStyle w:val="TableGrid"/>
        <w:tblW w:w="0" w:type="auto"/>
        <w:tblLook w:val="04A0" w:firstRow="1" w:lastRow="0" w:firstColumn="1" w:lastColumn="0" w:noHBand="0" w:noVBand="1"/>
      </w:tblPr>
      <w:tblGrid>
        <w:gridCol w:w="1178"/>
        <w:gridCol w:w="3298"/>
        <w:gridCol w:w="2238"/>
        <w:gridCol w:w="2238"/>
      </w:tblGrid>
      <w:tr w:rsidR="005D44DA" w:rsidRPr="00E16015" w14:paraId="4C6D718A" w14:textId="77777777" w:rsidTr="00B1074B">
        <w:trPr>
          <w:trHeight w:val="716"/>
        </w:trPr>
        <w:tc>
          <w:tcPr>
            <w:tcW w:w="1178" w:type="dxa"/>
          </w:tcPr>
          <w:p w14:paraId="7A3A8F3D"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Sl. No</w:t>
            </w:r>
          </w:p>
        </w:tc>
        <w:tc>
          <w:tcPr>
            <w:tcW w:w="3298" w:type="dxa"/>
          </w:tcPr>
          <w:p w14:paraId="33961ABC"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Description</w:t>
            </w:r>
          </w:p>
        </w:tc>
        <w:tc>
          <w:tcPr>
            <w:tcW w:w="2238" w:type="dxa"/>
          </w:tcPr>
          <w:p w14:paraId="208C76A4"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Expected Plan (GIZ)</w:t>
            </w:r>
          </w:p>
        </w:tc>
        <w:tc>
          <w:tcPr>
            <w:tcW w:w="2238" w:type="dxa"/>
          </w:tcPr>
          <w:p w14:paraId="47B02AF9"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Plan Proposed by the bidder</w:t>
            </w:r>
          </w:p>
        </w:tc>
      </w:tr>
      <w:tr w:rsidR="005D44DA" w:rsidRPr="00E16015" w14:paraId="2DCF52D1" w14:textId="77777777" w:rsidTr="00B1074B">
        <w:trPr>
          <w:trHeight w:val="716"/>
        </w:trPr>
        <w:tc>
          <w:tcPr>
            <w:tcW w:w="1178" w:type="dxa"/>
          </w:tcPr>
          <w:p w14:paraId="1DA9A83B" w14:textId="77777777" w:rsidR="005D44DA" w:rsidRPr="00E16015" w:rsidRDefault="005D44DA" w:rsidP="005935FA">
            <w:pPr>
              <w:pStyle w:val="ListParagraph"/>
              <w:numPr>
                <w:ilvl w:val="0"/>
                <w:numId w:val="9"/>
              </w:numPr>
              <w:spacing w:after="120" w:line="240" w:lineRule="auto"/>
              <w:rPr>
                <w:rFonts w:ascii="Arial" w:hAnsi="Arial" w:cs="Arial"/>
                <w:b/>
                <w:bCs/>
                <w:sz w:val="20"/>
                <w:szCs w:val="20"/>
                <w:lang w:val="en-GB"/>
              </w:rPr>
            </w:pPr>
          </w:p>
        </w:tc>
        <w:tc>
          <w:tcPr>
            <w:tcW w:w="3298" w:type="dxa"/>
          </w:tcPr>
          <w:p w14:paraId="10A7A4E5"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Date of Purchase Order / Award of Contract</w:t>
            </w:r>
          </w:p>
        </w:tc>
        <w:tc>
          <w:tcPr>
            <w:tcW w:w="2238" w:type="dxa"/>
          </w:tcPr>
          <w:p w14:paraId="0A6DA748" w14:textId="77777777"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D0 (Day 0)</w:t>
            </w:r>
          </w:p>
        </w:tc>
        <w:tc>
          <w:tcPr>
            <w:tcW w:w="2238" w:type="dxa"/>
          </w:tcPr>
          <w:p w14:paraId="2BB73093" w14:textId="77777777" w:rsidR="005D44DA" w:rsidRPr="00E16015" w:rsidRDefault="005D44DA" w:rsidP="005D44DA">
            <w:pPr>
              <w:spacing w:after="120"/>
              <w:rPr>
                <w:rFonts w:ascii="Arial" w:hAnsi="Arial" w:cs="Arial"/>
                <w:b/>
                <w:bCs/>
                <w:sz w:val="20"/>
                <w:szCs w:val="20"/>
                <w:lang w:val="en-GB"/>
              </w:rPr>
            </w:pPr>
          </w:p>
        </w:tc>
      </w:tr>
      <w:tr w:rsidR="005D44DA" w:rsidRPr="00E16015" w14:paraId="6C7B3070" w14:textId="77777777" w:rsidTr="00B1074B">
        <w:trPr>
          <w:trHeight w:val="1015"/>
        </w:trPr>
        <w:tc>
          <w:tcPr>
            <w:tcW w:w="1178" w:type="dxa"/>
          </w:tcPr>
          <w:p w14:paraId="05A8E67C" w14:textId="77777777" w:rsidR="005D44DA" w:rsidRPr="00E16015" w:rsidRDefault="005D44DA" w:rsidP="005935FA">
            <w:pPr>
              <w:pStyle w:val="ListParagraph"/>
              <w:numPr>
                <w:ilvl w:val="0"/>
                <w:numId w:val="9"/>
              </w:numPr>
              <w:spacing w:after="120" w:line="240" w:lineRule="auto"/>
              <w:rPr>
                <w:rFonts w:ascii="Arial" w:hAnsi="Arial" w:cs="Arial"/>
                <w:b/>
                <w:bCs/>
                <w:sz w:val="20"/>
                <w:szCs w:val="20"/>
                <w:lang w:val="en-GB"/>
              </w:rPr>
            </w:pPr>
          </w:p>
        </w:tc>
        <w:tc>
          <w:tcPr>
            <w:tcW w:w="3298" w:type="dxa"/>
          </w:tcPr>
          <w:p w14:paraId="3B9ECC42" w14:textId="33DBF335" w:rsidR="005D44DA" w:rsidRPr="00E16015" w:rsidRDefault="005D44DA" w:rsidP="005D44DA">
            <w:pPr>
              <w:spacing w:after="120"/>
              <w:rPr>
                <w:rFonts w:ascii="Arial" w:hAnsi="Arial" w:cs="Arial"/>
                <w:b/>
                <w:bCs/>
                <w:sz w:val="20"/>
                <w:szCs w:val="20"/>
                <w:lang w:val="en-GB"/>
              </w:rPr>
            </w:pPr>
            <w:r w:rsidRPr="00E16015">
              <w:rPr>
                <w:rFonts w:ascii="Arial" w:hAnsi="Arial" w:cs="Arial"/>
                <w:b/>
                <w:bCs/>
                <w:sz w:val="20"/>
                <w:szCs w:val="20"/>
                <w:lang w:val="en-GB"/>
              </w:rPr>
              <w:t xml:space="preserve">Complete Delivery of </w:t>
            </w:r>
            <w:r w:rsidR="005741F3">
              <w:rPr>
                <w:rFonts w:ascii="Arial" w:hAnsi="Arial" w:cs="Arial"/>
                <w:b/>
                <w:bCs/>
                <w:sz w:val="20"/>
                <w:szCs w:val="20"/>
                <w:lang w:val="en-GB"/>
              </w:rPr>
              <w:t>Vehicle</w:t>
            </w:r>
            <w:r w:rsidRPr="00E16015">
              <w:rPr>
                <w:rFonts w:ascii="Arial" w:hAnsi="Arial" w:cs="Arial"/>
                <w:b/>
                <w:bCs/>
                <w:sz w:val="20"/>
                <w:szCs w:val="20"/>
                <w:lang w:val="en-GB"/>
              </w:rPr>
              <w:t xml:space="preserve"> </w:t>
            </w:r>
            <w:r w:rsidR="00936242" w:rsidRPr="00E16015">
              <w:rPr>
                <w:rFonts w:ascii="Arial" w:hAnsi="Arial" w:cs="Arial"/>
                <w:b/>
                <w:bCs/>
                <w:sz w:val="20"/>
                <w:szCs w:val="20"/>
                <w:lang w:val="en-GB"/>
              </w:rPr>
              <w:t>and associated training</w:t>
            </w:r>
            <w:r w:rsidRPr="00E16015">
              <w:rPr>
                <w:rFonts w:ascii="Arial" w:hAnsi="Arial" w:cs="Arial"/>
                <w:b/>
                <w:bCs/>
                <w:sz w:val="20"/>
                <w:szCs w:val="20"/>
                <w:lang w:val="en-GB"/>
              </w:rPr>
              <w:t xml:space="preserve"> </w:t>
            </w:r>
            <w:r w:rsidR="005741F3">
              <w:rPr>
                <w:rFonts w:ascii="Arial" w:hAnsi="Arial" w:cs="Arial"/>
                <w:b/>
                <w:bCs/>
                <w:sz w:val="20"/>
                <w:szCs w:val="20"/>
                <w:lang w:val="en-GB"/>
              </w:rPr>
              <w:t xml:space="preserve">and registration </w:t>
            </w:r>
            <w:r w:rsidRPr="00E16015">
              <w:rPr>
                <w:rFonts w:ascii="Arial" w:hAnsi="Arial" w:cs="Arial"/>
                <w:b/>
                <w:bCs/>
                <w:sz w:val="20"/>
                <w:szCs w:val="20"/>
                <w:lang w:val="en-GB"/>
              </w:rPr>
              <w:t>at project site</w:t>
            </w:r>
          </w:p>
        </w:tc>
        <w:tc>
          <w:tcPr>
            <w:tcW w:w="2238" w:type="dxa"/>
          </w:tcPr>
          <w:p w14:paraId="560ED611" w14:textId="6B3660B4" w:rsidR="005D44DA" w:rsidRPr="00E16015" w:rsidRDefault="00B1074B" w:rsidP="005D44DA">
            <w:pPr>
              <w:spacing w:after="120"/>
              <w:rPr>
                <w:rFonts w:ascii="Arial" w:hAnsi="Arial" w:cs="Arial"/>
                <w:b/>
                <w:bCs/>
                <w:sz w:val="20"/>
                <w:szCs w:val="20"/>
                <w:lang w:val="en-GB"/>
              </w:rPr>
            </w:pPr>
            <w:r w:rsidRPr="00E16015">
              <w:rPr>
                <w:rFonts w:ascii="Arial" w:hAnsi="Arial" w:cs="Arial"/>
                <w:b/>
                <w:bCs/>
                <w:sz w:val="20"/>
                <w:szCs w:val="20"/>
                <w:lang w:val="en-GB"/>
              </w:rPr>
              <w:t>D</w:t>
            </w:r>
            <w:r w:rsidR="005D44DA" w:rsidRPr="00E16015">
              <w:rPr>
                <w:rFonts w:ascii="Arial" w:hAnsi="Arial" w:cs="Arial"/>
                <w:b/>
                <w:bCs/>
                <w:sz w:val="20"/>
                <w:szCs w:val="20"/>
                <w:lang w:val="en-GB"/>
              </w:rPr>
              <w:t>0</w:t>
            </w:r>
            <w:r w:rsidRPr="00E16015">
              <w:rPr>
                <w:rFonts w:ascii="Arial" w:hAnsi="Arial" w:cs="Arial"/>
                <w:b/>
                <w:bCs/>
                <w:sz w:val="20"/>
                <w:szCs w:val="20"/>
                <w:lang w:val="en-GB"/>
              </w:rPr>
              <w:t xml:space="preserve"> + </w:t>
            </w:r>
            <w:r w:rsidR="007E5FE2">
              <w:rPr>
                <w:rFonts w:ascii="Arial" w:hAnsi="Arial" w:cs="Arial"/>
                <w:b/>
                <w:bCs/>
                <w:sz w:val="20"/>
                <w:szCs w:val="20"/>
                <w:lang w:val="en-GB"/>
              </w:rPr>
              <w:t>120</w:t>
            </w:r>
            <w:r w:rsidRPr="00E16015">
              <w:rPr>
                <w:rFonts w:ascii="Arial" w:hAnsi="Arial" w:cs="Arial"/>
                <w:b/>
                <w:bCs/>
                <w:sz w:val="20"/>
                <w:szCs w:val="20"/>
                <w:lang w:val="en-GB"/>
              </w:rPr>
              <w:t xml:space="preserve"> days</w:t>
            </w:r>
          </w:p>
        </w:tc>
        <w:tc>
          <w:tcPr>
            <w:tcW w:w="2238" w:type="dxa"/>
          </w:tcPr>
          <w:p w14:paraId="12373F11" w14:textId="77777777" w:rsidR="005D44DA" w:rsidRPr="00E16015" w:rsidRDefault="005D44DA" w:rsidP="005D44DA">
            <w:pPr>
              <w:spacing w:after="120"/>
              <w:rPr>
                <w:rFonts w:ascii="Arial" w:hAnsi="Arial" w:cs="Arial"/>
                <w:b/>
                <w:bCs/>
                <w:sz w:val="20"/>
                <w:szCs w:val="20"/>
                <w:lang w:val="en-GB"/>
              </w:rPr>
            </w:pPr>
          </w:p>
        </w:tc>
      </w:tr>
    </w:tbl>
    <w:p w14:paraId="4CFE1A8B" w14:textId="77777777" w:rsidR="005D44DA" w:rsidRPr="00E16015" w:rsidRDefault="005D44DA" w:rsidP="00FF380A">
      <w:pPr>
        <w:spacing w:after="120"/>
        <w:jc w:val="both"/>
        <w:rPr>
          <w:rFonts w:ascii="Arial" w:hAnsi="Arial" w:cs="Arial"/>
          <w:b/>
          <w:bCs/>
          <w:sz w:val="20"/>
          <w:szCs w:val="20"/>
          <w:u w:val="single"/>
          <w:lang w:val="en-GB"/>
        </w:rPr>
      </w:pPr>
    </w:p>
    <w:p w14:paraId="4B4D2907" w14:textId="77777777" w:rsidR="00B1074B" w:rsidRPr="00E16015" w:rsidRDefault="00B1074B" w:rsidP="00FF380A">
      <w:pPr>
        <w:spacing w:after="120"/>
        <w:jc w:val="both"/>
        <w:rPr>
          <w:rFonts w:ascii="Arial" w:hAnsi="Arial" w:cs="Arial"/>
          <w:b/>
          <w:bCs/>
          <w:sz w:val="20"/>
          <w:szCs w:val="20"/>
          <w:u w:val="single"/>
          <w:lang w:val="en-GB"/>
        </w:rPr>
      </w:pPr>
    </w:p>
    <w:p w14:paraId="6A2BC5E9" w14:textId="77777777" w:rsidR="00B1074B" w:rsidRPr="00E16015" w:rsidRDefault="00B1074B" w:rsidP="00FF380A">
      <w:pPr>
        <w:spacing w:after="120"/>
        <w:jc w:val="both"/>
        <w:rPr>
          <w:rFonts w:ascii="Arial" w:hAnsi="Arial" w:cs="Arial"/>
          <w:b/>
          <w:bCs/>
          <w:sz w:val="20"/>
          <w:szCs w:val="20"/>
          <w:u w:val="single"/>
          <w:lang w:val="en-GB"/>
        </w:rPr>
      </w:pPr>
      <w:bookmarkStart w:id="35" w:name="_Hlk523147203"/>
      <w:r w:rsidRPr="00E16015">
        <w:rPr>
          <w:rFonts w:ascii="Arial" w:hAnsi="Arial" w:cs="Arial"/>
          <w:b/>
          <w:bCs/>
          <w:sz w:val="20"/>
          <w:szCs w:val="20"/>
          <w:u w:val="single"/>
          <w:lang w:val="en-GB"/>
        </w:rPr>
        <w:t>Detailed Schedule</w:t>
      </w:r>
    </w:p>
    <w:p w14:paraId="2C5469B7" w14:textId="77777777" w:rsidR="00B1074B" w:rsidRPr="00E16015" w:rsidRDefault="00B1074B" w:rsidP="00FF380A">
      <w:pPr>
        <w:spacing w:after="120"/>
        <w:jc w:val="both"/>
        <w:rPr>
          <w:rFonts w:ascii="Arial" w:hAnsi="Arial" w:cs="Arial"/>
          <w:b/>
          <w:bCs/>
          <w:sz w:val="20"/>
          <w:szCs w:val="20"/>
          <w:u w:val="single"/>
          <w:lang w:val="en-GB"/>
        </w:rPr>
      </w:pPr>
    </w:p>
    <w:tbl>
      <w:tblPr>
        <w:tblStyle w:val="TableGrid"/>
        <w:tblW w:w="0" w:type="auto"/>
        <w:tblLook w:val="04A0" w:firstRow="1" w:lastRow="0" w:firstColumn="1" w:lastColumn="0" w:noHBand="0" w:noVBand="1"/>
      </w:tblPr>
      <w:tblGrid>
        <w:gridCol w:w="1178"/>
        <w:gridCol w:w="3298"/>
        <w:gridCol w:w="2238"/>
        <w:gridCol w:w="2238"/>
      </w:tblGrid>
      <w:tr w:rsidR="00B1074B" w:rsidRPr="00E16015" w14:paraId="4858B98A" w14:textId="77777777" w:rsidTr="00ED667B">
        <w:trPr>
          <w:trHeight w:val="716"/>
        </w:trPr>
        <w:tc>
          <w:tcPr>
            <w:tcW w:w="1178" w:type="dxa"/>
          </w:tcPr>
          <w:p w14:paraId="3D6864CD" w14:textId="77777777"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Sl. No</w:t>
            </w:r>
          </w:p>
        </w:tc>
        <w:tc>
          <w:tcPr>
            <w:tcW w:w="3298" w:type="dxa"/>
          </w:tcPr>
          <w:p w14:paraId="68EFE5B6" w14:textId="77777777"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Tentative Delivery Schedule</w:t>
            </w:r>
          </w:p>
        </w:tc>
        <w:tc>
          <w:tcPr>
            <w:tcW w:w="2238" w:type="dxa"/>
          </w:tcPr>
          <w:p w14:paraId="564C5DC5" w14:textId="77777777"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Expected Plan (GIZ)</w:t>
            </w:r>
          </w:p>
        </w:tc>
        <w:tc>
          <w:tcPr>
            <w:tcW w:w="2238" w:type="dxa"/>
          </w:tcPr>
          <w:p w14:paraId="4AB62290" w14:textId="77777777"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Plan Proposed by the bidder</w:t>
            </w:r>
          </w:p>
        </w:tc>
      </w:tr>
      <w:tr w:rsidR="00B1074B" w:rsidRPr="00E16015" w14:paraId="5626EE5A" w14:textId="77777777" w:rsidTr="00ED667B">
        <w:trPr>
          <w:trHeight w:val="716"/>
        </w:trPr>
        <w:tc>
          <w:tcPr>
            <w:tcW w:w="1178" w:type="dxa"/>
          </w:tcPr>
          <w:p w14:paraId="0ED2CB10" w14:textId="77777777" w:rsidR="00B1074B" w:rsidRPr="00E16015" w:rsidRDefault="00B1074B" w:rsidP="005935FA">
            <w:pPr>
              <w:pStyle w:val="ListParagraph"/>
              <w:numPr>
                <w:ilvl w:val="0"/>
                <w:numId w:val="10"/>
              </w:numPr>
              <w:spacing w:after="120" w:line="240" w:lineRule="auto"/>
              <w:rPr>
                <w:rFonts w:ascii="Arial" w:hAnsi="Arial" w:cs="Arial"/>
                <w:b/>
                <w:bCs/>
                <w:sz w:val="20"/>
                <w:szCs w:val="20"/>
                <w:lang w:val="en-GB"/>
              </w:rPr>
            </w:pPr>
          </w:p>
        </w:tc>
        <w:tc>
          <w:tcPr>
            <w:tcW w:w="3298" w:type="dxa"/>
          </w:tcPr>
          <w:p w14:paraId="47C4D5D1" w14:textId="77777777"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Procurement and inspection of material</w:t>
            </w:r>
          </w:p>
        </w:tc>
        <w:tc>
          <w:tcPr>
            <w:tcW w:w="2238" w:type="dxa"/>
          </w:tcPr>
          <w:p w14:paraId="654B84D2" w14:textId="32920F1D" w:rsidR="00B1074B" w:rsidRPr="00E16015" w:rsidRDefault="00B1074B" w:rsidP="00B1074B">
            <w:pPr>
              <w:spacing w:after="120"/>
              <w:rPr>
                <w:rFonts w:ascii="Arial" w:hAnsi="Arial" w:cs="Arial"/>
                <w:b/>
                <w:bCs/>
                <w:sz w:val="20"/>
                <w:szCs w:val="20"/>
                <w:lang w:val="en-GB"/>
              </w:rPr>
            </w:pPr>
            <w:r w:rsidRPr="00E16015">
              <w:rPr>
                <w:rFonts w:ascii="Arial" w:hAnsi="Arial" w:cs="Arial"/>
                <w:b/>
                <w:bCs/>
                <w:sz w:val="20"/>
                <w:szCs w:val="20"/>
                <w:lang w:val="en-GB"/>
              </w:rPr>
              <w:t xml:space="preserve">D0 + </w:t>
            </w:r>
            <w:r w:rsidR="007E5FE2">
              <w:rPr>
                <w:rFonts w:ascii="Arial" w:hAnsi="Arial" w:cs="Arial"/>
                <w:b/>
                <w:bCs/>
                <w:sz w:val="20"/>
                <w:szCs w:val="20"/>
                <w:lang w:val="en-GB"/>
              </w:rPr>
              <w:t>15</w:t>
            </w:r>
            <w:r w:rsidRPr="00E16015">
              <w:rPr>
                <w:rFonts w:ascii="Arial" w:hAnsi="Arial" w:cs="Arial"/>
                <w:b/>
                <w:bCs/>
                <w:sz w:val="20"/>
                <w:szCs w:val="20"/>
                <w:lang w:val="en-GB"/>
              </w:rPr>
              <w:t xml:space="preserve"> days</w:t>
            </w:r>
          </w:p>
        </w:tc>
        <w:tc>
          <w:tcPr>
            <w:tcW w:w="2238" w:type="dxa"/>
          </w:tcPr>
          <w:p w14:paraId="1D335A96" w14:textId="77777777" w:rsidR="00B1074B" w:rsidRPr="00E16015" w:rsidRDefault="00B1074B" w:rsidP="00ED667B">
            <w:pPr>
              <w:spacing w:after="120"/>
              <w:rPr>
                <w:rFonts w:ascii="Arial" w:hAnsi="Arial" w:cs="Arial"/>
                <w:b/>
                <w:bCs/>
                <w:sz w:val="20"/>
                <w:szCs w:val="20"/>
                <w:lang w:val="en-GB"/>
              </w:rPr>
            </w:pPr>
          </w:p>
        </w:tc>
      </w:tr>
      <w:tr w:rsidR="00B1074B" w:rsidRPr="00E16015" w14:paraId="2B159BA3" w14:textId="77777777" w:rsidTr="00E95794">
        <w:trPr>
          <w:trHeight w:val="728"/>
        </w:trPr>
        <w:tc>
          <w:tcPr>
            <w:tcW w:w="1178" w:type="dxa"/>
          </w:tcPr>
          <w:p w14:paraId="2E92E5F0" w14:textId="77777777" w:rsidR="00B1074B" w:rsidRPr="00E16015" w:rsidRDefault="00B1074B" w:rsidP="005935FA">
            <w:pPr>
              <w:pStyle w:val="ListParagraph"/>
              <w:numPr>
                <w:ilvl w:val="0"/>
                <w:numId w:val="10"/>
              </w:numPr>
              <w:spacing w:after="120" w:line="240" w:lineRule="auto"/>
              <w:rPr>
                <w:rFonts w:ascii="Arial" w:hAnsi="Arial" w:cs="Arial"/>
                <w:b/>
                <w:bCs/>
                <w:sz w:val="20"/>
                <w:szCs w:val="20"/>
                <w:lang w:val="en-GB"/>
              </w:rPr>
            </w:pPr>
          </w:p>
        </w:tc>
        <w:tc>
          <w:tcPr>
            <w:tcW w:w="3298" w:type="dxa"/>
          </w:tcPr>
          <w:p w14:paraId="548BE999" w14:textId="0965286F" w:rsidR="00B1074B" w:rsidRPr="00E16015" w:rsidRDefault="007E5FE2" w:rsidP="00ED667B">
            <w:pPr>
              <w:spacing w:after="120"/>
              <w:rPr>
                <w:rFonts w:ascii="Arial" w:hAnsi="Arial" w:cs="Arial"/>
                <w:b/>
                <w:bCs/>
                <w:sz w:val="20"/>
                <w:szCs w:val="20"/>
                <w:lang w:val="en-GB"/>
              </w:rPr>
            </w:pPr>
            <w:r>
              <w:rPr>
                <w:rFonts w:ascii="Arial" w:hAnsi="Arial" w:cs="Arial"/>
                <w:b/>
                <w:bCs/>
                <w:sz w:val="20"/>
                <w:szCs w:val="20"/>
                <w:lang w:val="en-GB"/>
              </w:rPr>
              <w:t>Fabrication</w:t>
            </w:r>
            <w:r w:rsidR="005977BF">
              <w:rPr>
                <w:rFonts w:ascii="Arial" w:hAnsi="Arial" w:cs="Arial"/>
                <w:b/>
                <w:bCs/>
                <w:sz w:val="20"/>
                <w:szCs w:val="20"/>
                <w:lang w:val="en-GB"/>
              </w:rPr>
              <w:t xml:space="preserve"> and delivery </w:t>
            </w:r>
            <w:r w:rsidR="00AF6589">
              <w:rPr>
                <w:rFonts w:ascii="Arial" w:hAnsi="Arial" w:cs="Arial"/>
                <w:b/>
                <w:bCs/>
                <w:sz w:val="20"/>
                <w:szCs w:val="20"/>
                <w:lang w:val="en-GB"/>
              </w:rPr>
              <w:t>of the vehicle</w:t>
            </w:r>
            <w:r>
              <w:rPr>
                <w:rFonts w:ascii="Arial" w:hAnsi="Arial" w:cs="Arial"/>
                <w:b/>
                <w:bCs/>
                <w:sz w:val="20"/>
                <w:szCs w:val="20"/>
                <w:lang w:val="en-GB"/>
              </w:rPr>
              <w:t>s</w:t>
            </w:r>
            <w:r w:rsidR="00AF6589">
              <w:rPr>
                <w:rFonts w:ascii="Arial" w:hAnsi="Arial" w:cs="Arial"/>
                <w:b/>
                <w:bCs/>
                <w:sz w:val="20"/>
                <w:szCs w:val="20"/>
                <w:lang w:val="en-GB"/>
              </w:rPr>
              <w:t xml:space="preserve"> </w:t>
            </w:r>
          </w:p>
        </w:tc>
        <w:tc>
          <w:tcPr>
            <w:tcW w:w="2238" w:type="dxa"/>
          </w:tcPr>
          <w:p w14:paraId="168D8261" w14:textId="32D6F380" w:rsidR="00B1074B" w:rsidRPr="00E16015" w:rsidRDefault="00B1074B" w:rsidP="00B1074B">
            <w:pPr>
              <w:spacing w:after="120"/>
              <w:rPr>
                <w:rFonts w:ascii="Arial" w:hAnsi="Arial" w:cs="Arial"/>
                <w:b/>
                <w:bCs/>
                <w:sz w:val="20"/>
                <w:szCs w:val="20"/>
                <w:lang w:val="en-GB"/>
              </w:rPr>
            </w:pPr>
            <w:r w:rsidRPr="00E16015">
              <w:rPr>
                <w:rFonts w:ascii="Arial" w:hAnsi="Arial" w:cs="Arial"/>
                <w:b/>
                <w:bCs/>
                <w:sz w:val="20"/>
                <w:szCs w:val="20"/>
                <w:lang w:val="en-GB"/>
              </w:rPr>
              <w:t xml:space="preserve">D0 + </w:t>
            </w:r>
            <w:r w:rsidR="007E5FE2">
              <w:rPr>
                <w:rFonts w:ascii="Arial" w:hAnsi="Arial" w:cs="Arial"/>
                <w:b/>
                <w:bCs/>
                <w:sz w:val="20"/>
                <w:szCs w:val="20"/>
                <w:lang w:val="en-GB"/>
              </w:rPr>
              <w:t>60</w:t>
            </w:r>
            <w:r w:rsidRPr="00E16015">
              <w:rPr>
                <w:rFonts w:ascii="Arial" w:hAnsi="Arial" w:cs="Arial"/>
                <w:b/>
                <w:bCs/>
                <w:sz w:val="20"/>
                <w:szCs w:val="20"/>
                <w:lang w:val="en-GB"/>
              </w:rPr>
              <w:t xml:space="preserve"> days</w:t>
            </w:r>
          </w:p>
        </w:tc>
        <w:tc>
          <w:tcPr>
            <w:tcW w:w="2238" w:type="dxa"/>
          </w:tcPr>
          <w:p w14:paraId="4DCF7703" w14:textId="77777777" w:rsidR="00B1074B" w:rsidRPr="00E16015" w:rsidRDefault="00B1074B" w:rsidP="00ED667B">
            <w:pPr>
              <w:spacing w:after="120"/>
              <w:rPr>
                <w:rFonts w:ascii="Arial" w:hAnsi="Arial" w:cs="Arial"/>
                <w:b/>
                <w:bCs/>
                <w:sz w:val="20"/>
                <w:szCs w:val="20"/>
                <w:lang w:val="en-GB"/>
              </w:rPr>
            </w:pPr>
          </w:p>
        </w:tc>
      </w:tr>
      <w:tr w:rsidR="00B1074B" w:rsidRPr="00E16015" w14:paraId="42F050BC" w14:textId="77777777" w:rsidTr="00B1074B">
        <w:trPr>
          <w:trHeight w:val="827"/>
        </w:trPr>
        <w:tc>
          <w:tcPr>
            <w:tcW w:w="1178" w:type="dxa"/>
          </w:tcPr>
          <w:p w14:paraId="7700851E" w14:textId="77777777" w:rsidR="00B1074B" w:rsidRPr="00E16015" w:rsidRDefault="00B1074B" w:rsidP="005935FA">
            <w:pPr>
              <w:pStyle w:val="ListParagraph"/>
              <w:numPr>
                <w:ilvl w:val="0"/>
                <w:numId w:val="10"/>
              </w:numPr>
              <w:spacing w:after="120" w:line="240" w:lineRule="auto"/>
              <w:rPr>
                <w:rFonts w:ascii="Arial" w:hAnsi="Arial" w:cs="Arial"/>
                <w:b/>
                <w:bCs/>
                <w:sz w:val="20"/>
                <w:szCs w:val="20"/>
                <w:lang w:val="en-GB"/>
              </w:rPr>
            </w:pPr>
          </w:p>
        </w:tc>
        <w:tc>
          <w:tcPr>
            <w:tcW w:w="3298" w:type="dxa"/>
          </w:tcPr>
          <w:p w14:paraId="69FFC5FC" w14:textId="14A121FC" w:rsidR="00B1074B" w:rsidRPr="00E16015" w:rsidRDefault="00B1074B" w:rsidP="00ED667B">
            <w:pPr>
              <w:spacing w:after="120"/>
              <w:rPr>
                <w:rFonts w:ascii="Arial" w:hAnsi="Arial" w:cs="Arial"/>
                <w:b/>
                <w:bCs/>
                <w:sz w:val="20"/>
                <w:szCs w:val="20"/>
                <w:lang w:val="en-GB"/>
              </w:rPr>
            </w:pPr>
            <w:r w:rsidRPr="00E16015">
              <w:rPr>
                <w:rFonts w:ascii="Arial" w:hAnsi="Arial" w:cs="Arial"/>
                <w:b/>
                <w:bCs/>
                <w:sz w:val="20"/>
                <w:szCs w:val="20"/>
                <w:lang w:val="en-GB"/>
              </w:rPr>
              <w:t xml:space="preserve">Testing of </w:t>
            </w:r>
            <w:r w:rsidR="00AF6589">
              <w:rPr>
                <w:rFonts w:ascii="Arial" w:hAnsi="Arial" w:cs="Arial"/>
                <w:b/>
                <w:bCs/>
                <w:sz w:val="20"/>
                <w:szCs w:val="20"/>
                <w:lang w:val="en-GB"/>
              </w:rPr>
              <w:t xml:space="preserve">all </w:t>
            </w:r>
            <w:r w:rsidR="0023638F">
              <w:rPr>
                <w:rFonts w:ascii="Arial" w:hAnsi="Arial" w:cs="Arial"/>
                <w:b/>
                <w:bCs/>
                <w:sz w:val="20"/>
                <w:szCs w:val="20"/>
                <w:lang w:val="en-GB"/>
              </w:rPr>
              <w:t>vehicles</w:t>
            </w:r>
            <w:r w:rsidR="00E95794" w:rsidRPr="00E16015">
              <w:rPr>
                <w:rFonts w:ascii="Arial" w:hAnsi="Arial" w:cs="Arial"/>
                <w:b/>
                <w:bCs/>
                <w:sz w:val="20"/>
                <w:szCs w:val="20"/>
                <w:lang w:val="en-GB"/>
              </w:rPr>
              <w:t xml:space="preserve"> at the Project site</w:t>
            </w:r>
            <w:r w:rsidR="0023638F">
              <w:rPr>
                <w:rFonts w:ascii="Arial" w:hAnsi="Arial" w:cs="Arial"/>
                <w:b/>
                <w:bCs/>
                <w:sz w:val="20"/>
                <w:szCs w:val="20"/>
                <w:lang w:val="en-GB"/>
              </w:rPr>
              <w:t xml:space="preserve"> </w:t>
            </w:r>
          </w:p>
        </w:tc>
        <w:tc>
          <w:tcPr>
            <w:tcW w:w="2238" w:type="dxa"/>
          </w:tcPr>
          <w:p w14:paraId="145B3894" w14:textId="113DAC4C" w:rsidR="00B1074B" w:rsidRPr="00E16015" w:rsidRDefault="00B1074B" w:rsidP="00B1074B">
            <w:pPr>
              <w:spacing w:after="120"/>
              <w:rPr>
                <w:rFonts w:ascii="Arial" w:hAnsi="Arial" w:cs="Arial"/>
                <w:b/>
                <w:bCs/>
                <w:sz w:val="20"/>
                <w:szCs w:val="20"/>
                <w:lang w:val="en-GB"/>
              </w:rPr>
            </w:pPr>
            <w:r w:rsidRPr="00E16015">
              <w:rPr>
                <w:rFonts w:ascii="Arial" w:hAnsi="Arial" w:cs="Arial"/>
                <w:b/>
                <w:bCs/>
                <w:sz w:val="20"/>
                <w:szCs w:val="20"/>
                <w:lang w:val="en-GB"/>
              </w:rPr>
              <w:t xml:space="preserve">D0 + </w:t>
            </w:r>
            <w:r w:rsidR="007E5FE2">
              <w:rPr>
                <w:rFonts w:ascii="Arial" w:hAnsi="Arial" w:cs="Arial"/>
                <w:b/>
                <w:bCs/>
                <w:sz w:val="20"/>
                <w:szCs w:val="20"/>
                <w:lang w:val="en-GB"/>
              </w:rPr>
              <w:t>80</w:t>
            </w:r>
            <w:r w:rsidRPr="00E16015">
              <w:rPr>
                <w:rFonts w:ascii="Arial" w:hAnsi="Arial" w:cs="Arial"/>
                <w:b/>
                <w:bCs/>
                <w:sz w:val="20"/>
                <w:szCs w:val="20"/>
                <w:lang w:val="en-GB"/>
              </w:rPr>
              <w:t xml:space="preserve"> days</w:t>
            </w:r>
          </w:p>
        </w:tc>
        <w:tc>
          <w:tcPr>
            <w:tcW w:w="2238" w:type="dxa"/>
          </w:tcPr>
          <w:p w14:paraId="0A964C0D" w14:textId="77777777" w:rsidR="00B1074B" w:rsidRPr="00E16015" w:rsidRDefault="00B1074B" w:rsidP="00ED667B">
            <w:pPr>
              <w:spacing w:after="120"/>
              <w:rPr>
                <w:rFonts w:ascii="Arial" w:hAnsi="Arial" w:cs="Arial"/>
                <w:b/>
                <w:bCs/>
                <w:sz w:val="20"/>
                <w:szCs w:val="20"/>
                <w:lang w:val="en-GB"/>
              </w:rPr>
            </w:pPr>
          </w:p>
        </w:tc>
      </w:tr>
      <w:tr w:rsidR="00B1074B" w:rsidRPr="00E16015" w14:paraId="158F6612" w14:textId="77777777" w:rsidTr="00B1074B">
        <w:trPr>
          <w:trHeight w:val="521"/>
        </w:trPr>
        <w:tc>
          <w:tcPr>
            <w:tcW w:w="1178" w:type="dxa"/>
          </w:tcPr>
          <w:p w14:paraId="1856171D" w14:textId="77777777" w:rsidR="00B1074B" w:rsidRPr="00E16015" w:rsidRDefault="00B1074B" w:rsidP="005935FA">
            <w:pPr>
              <w:pStyle w:val="ListParagraph"/>
              <w:numPr>
                <w:ilvl w:val="0"/>
                <w:numId w:val="10"/>
              </w:numPr>
              <w:spacing w:after="120" w:line="240" w:lineRule="auto"/>
              <w:rPr>
                <w:rFonts w:ascii="Arial" w:hAnsi="Arial" w:cs="Arial"/>
                <w:b/>
                <w:bCs/>
                <w:sz w:val="20"/>
                <w:szCs w:val="20"/>
                <w:lang w:val="en-GB"/>
              </w:rPr>
            </w:pPr>
          </w:p>
        </w:tc>
        <w:tc>
          <w:tcPr>
            <w:tcW w:w="3298" w:type="dxa"/>
          </w:tcPr>
          <w:p w14:paraId="39C16CB5" w14:textId="34222B1A" w:rsidR="00B1074B" w:rsidRPr="00E16015" w:rsidRDefault="00E95794" w:rsidP="00ED667B">
            <w:pPr>
              <w:spacing w:after="120"/>
              <w:rPr>
                <w:rFonts w:ascii="Arial" w:hAnsi="Arial" w:cs="Arial"/>
                <w:b/>
                <w:bCs/>
                <w:sz w:val="20"/>
                <w:szCs w:val="20"/>
                <w:lang w:val="en-GB"/>
              </w:rPr>
            </w:pPr>
            <w:r w:rsidRPr="00E16015">
              <w:rPr>
                <w:rFonts w:ascii="Arial" w:hAnsi="Arial" w:cs="Arial"/>
                <w:b/>
                <w:bCs/>
                <w:sz w:val="20"/>
                <w:szCs w:val="20"/>
                <w:lang w:val="en-GB"/>
              </w:rPr>
              <w:t>Training to the end-user at the Project site</w:t>
            </w:r>
          </w:p>
        </w:tc>
        <w:tc>
          <w:tcPr>
            <w:tcW w:w="2238" w:type="dxa"/>
          </w:tcPr>
          <w:p w14:paraId="4C7425EF" w14:textId="04D15D98" w:rsidR="00B1074B" w:rsidRPr="00E16015" w:rsidRDefault="00B1074B" w:rsidP="00B1074B">
            <w:pPr>
              <w:spacing w:after="120"/>
              <w:rPr>
                <w:rFonts w:ascii="Arial" w:hAnsi="Arial" w:cs="Arial"/>
                <w:b/>
                <w:bCs/>
                <w:sz w:val="20"/>
                <w:szCs w:val="20"/>
                <w:lang w:val="en-GB"/>
              </w:rPr>
            </w:pPr>
            <w:r w:rsidRPr="00E16015">
              <w:rPr>
                <w:rFonts w:ascii="Arial" w:hAnsi="Arial" w:cs="Arial"/>
                <w:b/>
                <w:bCs/>
                <w:sz w:val="20"/>
                <w:szCs w:val="20"/>
                <w:lang w:val="en-GB"/>
              </w:rPr>
              <w:t xml:space="preserve">D0 + </w:t>
            </w:r>
            <w:r w:rsidR="007E5FE2">
              <w:rPr>
                <w:rFonts w:ascii="Arial" w:hAnsi="Arial" w:cs="Arial"/>
                <w:b/>
                <w:bCs/>
                <w:sz w:val="20"/>
                <w:szCs w:val="20"/>
                <w:lang w:val="en-GB"/>
              </w:rPr>
              <w:t>120</w:t>
            </w:r>
            <w:r w:rsidRPr="00E16015">
              <w:rPr>
                <w:rFonts w:ascii="Arial" w:hAnsi="Arial" w:cs="Arial"/>
                <w:b/>
                <w:bCs/>
                <w:sz w:val="20"/>
                <w:szCs w:val="20"/>
                <w:lang w:val="en-GB"/>
              </w:rPr>
              <w:t xml:space="preserve"> days</w:t>
            </w:r>
          </w:p>
        </w:tc>
        <w:tc>
          <w:tcPr>
            <w:tcW w:w="2238" w:type="dxa"/>
          </w:tcPr>
          <w:p w14:paraId="1EE014EC" w14:textId="77777777" w:rsidR="00B1074B" w:rsidRPr="00E16015" w:rsidRDefault="00B1074B" w:rsidP="00ED667B">
            <w:pPr>
              <w:spacing w:after="120"/>
              <w:rPr>
                <w:rFonts w:ascii="Arial" w:hAnsi="Arial" w:cs="Arial"/>
                <w:b/>
                <w:bCs/>
                <w:sz w:val="20"/>
                <w:szCs w:val="20"/>
                <w:lang w:val="en-GB"/>
              </w:rPr>
            </w:pPr>
          </w:p>
        </w:tc>
      </w:tr>
    </w:tbl>
    <w:p w14:paraId="2D7A8A15" w14:textId="77777777" w:rsidR="00B1074B" w:rsidRPr="00E16015" w:rsidRDefault="00B1074B" w:rsidP="00FF380A">
      <w:pPr>
        <w:spacing w:after="120"/>
        <w:jc w:val="both"/>
        <w:rPr>
          <w:rFonts w:ascii="Arial" w:hAnsi="Arial" w:cs="Arial"/>
          <w:b/>
          <w:bCs/>
          <w:sz w:val="20"/>
          <w:szCs w:val="20"/>
          <w:u w:val="single"/>
          <w:lang w:val="en-GB"/>
        </w:rPr>
      </w:pPr>
    </w:p>
    <w:bookmarkEnd w:id="35"/>
    <w:p w14:paraId="51100A9D" w14:textId="77777777" w:rsidR="00B1074B" w:rsidRPr="00E16015" w:rsidRDefault="00B1074B" w:rsidP="00B1074B">
      <w:pPr>
        <w:pStyle w:val="Default"/>
        <w:rPr>
          <w:sz w:val="20"/>
          <w:szCs w:val="20"/>
          <w:lang w:val="en-GB"/>
        </w:rPr>
      </w:pPr>
      <w:r w:rsidRPr="00E16015">
        <w:rPr>
          <w:sz w:val="20"/>
          <w:szCs w:val="20"/>
          <w:lang w:val="en-GB"/>
        </w:rPr>
        <w:t xml:space="preserve">Name of the Supplier: </w:t>
      </w:r>
    </w:p>
    <w:p w14:paraId="6F7411B5" w14:textId="77777777" w:rsidR="00B1074B" w:rsidRPr="00E16015" w:rsidRDefault="00B1074B" w:rsidP="00B1074B">
      <w:pPr>
        <w:spacing w:after="120"/>
        <w:jc w:val="both"/>
        <w:rPr>
          <w:rFonts w:ascii="Arial" w:hAnsi="Arial" w:cs="Arial"/>
          <w:sz w:val="20"/>
          <w:szCs w:val="20"/>
          <w:lang w:val="en-GB"/>
        </w:rPr>
      </w:pPr>
    </w:p>
    <w:p w14:paraId="52D84371" w14:textId="77777777" w:rsidR="00B1074B" w:rsidRPr="00E16015" w:rsidRDefault="00B1074B" w:rsidP="00B1074B">
      <w:pPr>
        <w:spacing w:after="120"/>
        <w:jc w:val="both"/>
        <w:rPr>
          <w:rFonts w:ascii="Arial" w:hAnsi="Arial" w:cs="Arial"/>
          <w:sz w:val="20"/>
          <w:szCs w:val="20"/>
          <w:lang w:val="en-GB"/>
        </w:rPr>
      </w:pPr>
      <w:r w:rsidRPr="00E16015">
        <w:rPr>
          <w:rFonts w:ascii="Arial" w:hAnsi="Arial" w:cs="Arial"/>
          <w:sz w:val="20"/>
          <w:szCs w:val="20"/>
          <w:lang w:val="en-GB"/>
        </w:rPr>
        <w:t>Signature &amp; Stamp</w:t>
      </w:r>
    </w:p>
    <w:p w14:paraId="4DA0151A" w14:textId="77777777" w:rsidR="000564F4" w:rsidRPr="00E16015" w:rsidRDefault="000564F4" w:rsidP="00B1074B">
      <w:pPr>
        <w:spacing w:after="120"/>
        <w:jc w:val="both"/>
        <w:rPr>
          <w:rFonts w:ascii="Arial" w:hAnsi="Arial" w:cs="Arial"/>
          <w:sz w:val="20"/>
          <w:szCs w:val="20"/>
          <w:lang w:val="en-GB"/>
        </w:rPr>
      </w:pPr>
    </w:p>
    <w:p w14:paraId="11565220" w14:textId="63EAE6B4" w:rsidR="000564F4" w:rsidRDefault="000564F4" w:rsidP="00B1074B">
      <w:pPr>
        <w:spacing w:after="120"/>
        <w:jc w:val="both"/>
        <w:rPr>
          <w:rFonts w:ascii="Arial" w:hAnsi="Arial" w:cs="Arial"/>
          <w:sz w:val="20"/>
          <w:szCs w:val="20"/>
          <w:lang w:val="en-GB"/>
        </w:rPr>
      </w:pPr>
      <w:r w:rsidRPr="00E16015">
        <w:rPr>
          <w:rFonts w:ascii="Arial" w:hAnsi="Arial" w:cs="Arial"/>
          <w:sz w:val="20"/>
          <w:szCs w:val="20"/>
          <w:lang w:val="en-GB"/>
        </w:rPr>
        <w:t>Date</w:t>
      </w:r>
    </w:p>
    <w:p w14:paraId="45A1710A" w14:textId="5D7A6AD1" w:rsidR="00886F2C" w:rsidRDefault="00886F2C" w:rsidP="00B1074B">
      <w:pPr>
        <w:spacing w:after="120"/>
        <w:jc w:val="both"/>
        <w:rPr>
          <w:rFonts w:ascii="Arial" w:hAnsi="Arial" w:cs="Arial"/>
          <w:sz w:val="20"/>
          <w:szCs w:val="20"/>
          <w:lang w:val="en-GB"/>
        </w:rPr>
      </w:pPr>
    </w:p>
    <w:p w14:paraId="3C60BA21" w14:textId="65D15489" w:rsidR="00886F2C" w:rsidRDefault="00886F2C" w:rsidP="00B1074B">
      <w:pPr>
        <w:spacing w:after="120"/>
        <w:jc w:val="both"/>
        <w:rPr>
          <w:rFonts w:ascii="Arial" w:hAnsi="Arial" w:cs="Arial"/>
          <w:sz w:val="20"/>
          <w:szCs w:val="20"/>
          <w:lang w:val="en-GB"/>
        </w:rPr>
      </w:pPr>
    </w:p>
    <w:p w14:paraId="2AA4EFBA" w14:textId="148D71E3" w:rsidR="00886F2C" w:rsidRDefault="00886F2C" w:rsidP="00B1074B">
      <w:pPr>
        <w:spacing w:after="120"/>
        <w:jc w:val="both"/>
        <w:rPr>
          <w:rFonts w:ascii="Arial" w:hAnsi="Arial" w:cs="Arial"/>
          <w:sz w:val="20"/>
          <w:szCs w:val="20"/>
          <w:lang w:val="en-GB"/>
        </w:rPr>
      </w:pPr>
    </w:p>
    <w:p w14:paraId="69A719DF" w14:textId="1B7AD11B" w:rsidR="00886F2C" w:rsidRDefault="00886F2C" w:rsidP="00B1074B">
      <w:pPr>
        <w:spacing w:after="120"/>
        <w:jc w:val="both"/>
        <w:rPr>
          <w:rFonts w:ascii="Arial" w:hAnsi="Arial" w:cs="Arial"/>
          <w:sz w:val="20"/>
          <w:szCs w:val="20"/>
          <w:lang w:val="en-GB"/>
        </w:rPr>
      </w:pPr>
    </w:p>
    <w:p w14:paraId="1B9657D3" w14:textId="77777777" w:rsidR="00886F2C" w:rsidRPr="00E16015" w:rsidRDefault="00886F2C" w:rsidP="00886F2C">
      <w:pPr>
        <w:spacing w:after="120"/>
        <w:jc w:val="both"/>
        <w:rPr>
          <w:sz w:val="23"/>
          <w:szCs w:val="23"/>
          <w:lang w:val="en-GB"/>
        </w:rPr>
      </w:pPr>
    </w:p>
    <w:p w14:paraId="71B3FA3D" w14:textId="14075BC7" w:rsidR="00886F2C" w:rsidRPr="00E16015" w:rsidRDefault="00886F2C" w:rsidP="00886F2C">
      <w:pPr>
        <w:pStyle w:val="Heading1"/>
        <w:numPr>
          <w:ilvl w:val="0"/>
          <w:numId w:val="0"/>
        </w:numPr>
        <w:ind w:left="432" w:hanging="432"/>
        <w:jc w:val="both"/>
        <w:rPr>
          <w:rFonts w:ascii="Arial" w:hAnsi="Arial" w:cs="Arial"/>
          <w:lang w:val="en-GB"/>
        </w:rPr>
      </w:pPr>
      <w:bookmarkStart w:id="36" w:name="_Toc22491374"/>
      <w:r w:rsidRPr="00E16015">
        <w:rPr>
          <w:rFonts w:ascii="Arial" w:hAnsi="Arial" w:cs="Arial"/>
          <w:lang w:val="en-GB"/>
        </w:rPr>
        <w:t xml:space="preserve">Annexure </w:t>
      </w:r>
      <w:r>
        <w:rPr>
          <w:rFonts w:ascii="Arial" w:hAnsi="Arial" w:cs="Arial"/>
          <w:lang w:val="en-GB"/>
        </w:rPr>
        <w:t xml:space="preserve">6 (A &amp; B) </w:t>
      </w:r>
      <w:bookmarkStart w:id="37" w:name="_GoBack"/>
      <w:bookmarkEnd w:id="37"/>
      <w:r w:rsidRPr="00E16015">
        <w:rPr>
          <w:rFonts w:ascii="Arial" w:hAnsi="Arial" w:cs="Arial"/>
          <w:lang w:val="en-GB"/>
        </w:rPr>
        <w:t>: Price bid submission</w:t>
      </w:r>
      <w:bookmarkEnd w:id="36"/>
    </w:p>
    <w:p w14:paraId="2093E608" w14:textId="77777777" w:rsidR="00886F2C" w:rsidRPr="00E16015" w:rsidRDefault="00886F2C" w:rsidP="00886F2C">
      <w:pPr>
        <w:spacing w:after="120"/>
        <w:jc w:val="both"/>
        <w:rPr>
          <w:b/>
          <w:bCs/>
          <w:sz w:val="23"/>
          <w:szCs w:val="23"/>
          <w:lang w:val="en-GB"/>
        </w:rPr>
      </w:pPr>
    </w:p>
    <w:p w14:paraId="64EC7BB9" w14:textId="77777777" w:rsidR="00886F2C" w:rsidRPr="00E16015" w:rsidRDefault="00886F2C" w:rsidP="00886F2C">
      <w:pPr>
        <w:spacing w:after="120"/>
        <w:jc w:val="both"/>
        <w:rPr>
          <w:bCs/>
          <w:sz w:val="23"/>
          <w:szCs w:val="23"/>
          <w:lang w:val="en-GB"/>
        </w:rPr>
      </w:pPr>
      <w:r w:rsidRPr="00E16015">
        <w:rPr>
          <w:bCs/>
          <w:sz w:val="23"/>
          <w:szCs w:val="23"/>
          <w:lang w:val="en-GB"/>
        </w:rPr>
        <w:t>Separate excel sheet enclosed with the tender document.</w:t>
      </w:r>
    </w:p>
    <w:p w14:paraId="52798955" w14:textId="77777777" w:rsidR="00886F2C" w:rsidRPr="00E537D6" w:rsidRDefault="00886F2C" w:rsidP="00B1074B">
      <w:pPr>
        <w:spacing w:after="120"/>
        <w:jc w:val="both"/>
        <w:rPr>
          <w:rFonts w:ascii="Arial" w:hAnsi="Arial" w:cs="Arial"/>
          <w:sz w:val="20"/>
          <w:szCs w:val="20"/>
          <w:lang w:val="en-GB"/>
        </w:rPr>
      </w:pPr>
    </w:p>
    <w:sectPr w:rsidR="00886F2C" w:rsidRPr="00E537D6" w:rsidSect="00110C61">
      <w:footerReference w:type="default" r:id="rId21"/>
      <w:pgSz w:w="12240" w:h="15840"/>
      <w:pgMar w:top="1440" w:right="1440" w:bottom="1440" w:left="1440" w:header="54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068B1" w14:textId="77777777" w:rsidR="00367ABE" w:rsidRDefault="00367ABE" w:rsidP="00680C9A">
      <w:pPr>
        <w:spacing w:after="0" w:line="240" w:lineRule="auto"/>
      </w:pPr>
      <w:r>
        <w:separator/>
      </w:r>
    </w:p>
  </w:endnote>
  <w:endnote w:type="continuationSeparator" w:id="0">
    <w:p w14:paraId="2986E0C8" w14:textId="77777777" w:rsidR="00367ABE" w:rsidRDefault="00367ABE" w:rsidP="00680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1673F" w14:textId="77777777" w:rsidR="00861B83" w:rsidRDefault="00861B83">
    <w:pPr>
      <w:pStyle w:val="Footer"/>
      <w:jc w:val="center"/>
    </w:pPr>
  </w:p>
  <w:p w14:paraId="0DD299C8" w14:textId="77777777" w:rsidR="00861B83" w:rsidRDefault="00861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27093"/>
      <w:docPartObj>
        <w:docPartGallery w:val="Page Numbers (Bottom of Page)"/>
        <w:docPartUnique/>
      </w:docPartObj>
    </w:sdtPr>
    <w:sdtEndPr>
      <w:rPr>
        <w:noProof/>
      </w:rPr>
    </w:sdtEndPr>
    <w:sdtContent>
      <w:p w14:paraId="4B9D5BB3" w14:textId="77777777" w:rsidR="00861B83" w:rsidRDefault="00861B83">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ED3B4E5" w14:textId="77777777" w:rsidR="00861B83" w:rsidRDefault="00861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B0654" w14:textId="77777777" w:rsidR="00367ABE" w:rsidRDefault="00367ABE" w:rsidP="00680C9A">
      <w:pPr>
        <w:spacing w:after="0" w:line="240" w:lineRule="auto"/>
      </w:pPr>
      <w:r>
        <w:separator/>
      </w:r>
    </w:p>
  </w:footnote>
  <w:footnote w:type="continuationSeparator" w:id="0">
    <w:p w14:paraId="506B5C48" w14:textId="77777777" w:rsidR="00367ABE" w:rsidRDefault="00367ABE" w:rsidP="00680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86348" w14:textId="77777777" w:rsidR="00861B83" w:rsidRDefault="00861B83">
    <w:pPr>
      <w:pStyle w:val="Header"/>
    </w:pPr>
    <w:r>
      <w:rPr>
        <w:noProof/>
        <w:lang w:val="en-IN" w:eastAsia="en-IN"/>
      </w:rPr>
      <w:drawing>
        <wp:anchor distT="0" distB="0" distL="114300" distR="114300" simplePos="0" relativeHeight="251659264" behindDoc="0" locked="0" layoutInCell="1" allowOverlap="1" wp14:anchorId="785913F2" wp14:editId="0C5F2D84">
          <wp:simplePos x="0" y="0"/>
          <wp:positionH relativeFrom="column">
            <wp:posOffset>4608830</wp:posOffset>
          </wp:positionH>
          <wp:positionV relativeFrom="paragraph">
            <wp:posOffset>109855</wp:posOffset>
          </wp:positionV>
          <wp:extent cx="1304925" cy="341603"/>
          <wp:effectExtent l="0" t="0" r="0" b="1905"/>
          <wp:wrapNone/>
          <wp:docPr id="458" name="Picture 458" descr="Deutsche Gesellschaft für Internationale Zusammenarbeit (GIZ)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tsche Gesellschaft für Internationale Zusammenarbeit (GIZ) Gmb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34160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D619E"/>
    <w:multiLevelType w:val="hybridMultilevel"/>
    <w:tmpl w:val="9184130E"/>
    <w:lvl w:ilvl="0" w:tplc="A336FC7E">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B3F3C"/>
    <w:multiLevelType w:val="hybridMultilevel"/>
    <w:tmpl w:val="9D9C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948E4"/>
    <w:multiLevelType w:val="hybridMultilevel"/>
    <w:tmpl w:val="45C8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C540D"/>
    <w:multiLevelType w:val="hybridMultilevel"/>
    <w:tmpl w:val="98F6880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599074B"/>
    <w:multiLevelType w:val="multilevel"/>
    <w:tmpl w:val="AF5012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99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71C05FA"/>
    <w:multiLevelType w:val="hybridMultilevel"/>
    <w:tmpl w:val="B210C3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5D56E6"/>
    <w:multiLevelType w:val="hybridMultilevel"/>
    <w:tmpl w:val="2CB201D6"/>
    <w:lvl w:ilvl="0" w:tplc="B84CD5F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0A95439"/>
    <w:multiLevelType w:val="hybridMultilevel"/>
    <w:tmpl w:val="B210C3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271338A"/>
    <w:multiLevelType w:val="hybridMultilevel"/>
    <w:tmpl w:val="DB9A2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AE3A98"/>
    <w:multiLevelType w:val="hybridMultilevel"/>
    <w:tmpl w:val="0E88D62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48291DA3"/>
    <w:multiLevelType w:val="hybridMultilevel"/>
    <w:tmpl w:val="9D9C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E2D49"/>
    <w:multiLevelType w:val="hybridMultilevel"/>
    <w:tmpl w:val="091A7290"/>
    <w:lvl w:ilvl="0" w:tplc="04090005">
      <w:start w:val="1"/>
      <w:numFmt w:val="bullet"/>
      <w:lvlText w:val=""/>
      <w:lvlJc w:val="left"/>
      <w:pPr>
        <w:ind w:left="1800" w:hanging="360"/>
      </w:pPr>
      <w:rPr>
        <w:rFonts w:ascii="Wingdings" w:hAnsi="Wingdings" w:hint="default"/>
      </w:rPr>
    </w:lvl>
    <w:lvl w:ilvl="1" w:tplc="40090003">
      <w:start w:val="1"/>
      <w:numFmt w:val="bullet"/>
      <w:lvlText w:val="o"/>
      <w:lvlJc w:val="left"/>
      <w:pPr>
        <w:ind w:left="2520" w:hanging="360"/>
      </w:pPr>
      <w:rPr>
        <w:rFonts w:ascii="Courier New" w:hAnsi="Courier New" w:cs="Courier New" w:hint="default"/>
      </w:rPr>
    </w:lvl>
    <w:lvl w:ilvl="2" w:tplc="40090005">
      <w:start w:val="1"/>
      <w:numFmt w:val="bullet"/>
      <w:lvlText w:val=""/>
      <w:lvlJc w:val="left"/>
      <w:pPr>
        <w:ind w:left="3240" w:hanging="360"/>
      </w:pPr>
      <w:rPr>
        <w:rFonts w:ascii="Wingdings" w:hAnsi="Wingdings" w:hint="default"/>
      </w:rPr>
    </w:lvl>
    <w:lvl w:ilvl="3" w:tplc="4009000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4D74262A"/>
    <w:multiLevelType w:val="hybridMultilevel"/>
    <w:tmpl w:val="A9522FE8"/>
    <w:lvl w:ilvl="0" w:tplc="37204CA6">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4F7AAB"/>
    <w:multiLevelType w:val="hybridMultilevel"/>
    <w:tmpl w:val="4B4863E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56622662"/>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FB697E"/>
    <w:multiLevelType w:val="hybridMultilevel"/>
    <w:tmpl w:val="86F4B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37116"/>
    <w:multiLevelType w:val="hybridMultilevel"/>
    <w:tmpl w:val="8CE81C3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6B5A3669"/>
    <w:multiLevelType w:val="hybridMultilevel"/>
    <w:tmpl w:val="AD8EA7B4"/>
    <w:lvl w:ilvl="0" w:tplc="A336FC7E">
      <w:start w:val="1"/>
      <w:numFmt w:val="bullet"/>
      <w:lvlText w:val="-"/>
      <w:lvlJc w:val="left"/>
      <w:pPr>
        <w:ind w:left="1800" w:hanging="360"/>
      </w:pPr>
      <w:rPr>
        <w:rFonts w:ascii="Arial" w:eastAsiaTheme="minorHAnsi" w:hAnsi="Arial" w:cs="Arial" w:hint="default"/>
      </w:rPr>
    </w:lvl>
    <w:lvl w:ilvl="1" w:tplc="5406EEB4">
      <w:numFmt w:val="bullet"/>
      <w:lvlText w:val="•"/>
      <w:lvlJc w:val="left"/>
      <w:pPr>
        <w:ind w:left="2520" w:hanging="360"/>
      </w:pPr>
      <w:rPr>
        <w:rFonts w:ascii="MS Mincho" w:eastAsia="MS Mincho" w:hAnsi="MS Mincho" w:cs="Arial" w:hint="eastAsia"/>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EFD3244"/>
    <w:multiLevelType w:val="hybridMultilevel"/>
    <w:tmpl w:val="9D9CF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F717A7"/>
    <w:multiLevelType w:val="hybridMultilevel"/>
    <w:tmpl w:val="8CE81C3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B012AA0"/>
    <w:multiLevelType w:val="hybridMultilevel"/>
    <w:tmpl w:val="A54285A2"/>
    <w:lvl w:ilvl="0" w:tplc="4009000F">
      <w:start w:val="4"/>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FA652E9"/>
    <w:multiLevelType w:val="hybridMultilevel"/>
    <w:tmpl w:val="06C86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14"/>
  </w:num>
  <w:num w:numId="3">
    <w:abstractNumId w:val="17"/>
  </w:num>
  <w:num w:numId="4">
    <w:abstractNumId w:val="2"/>
  </w:num>
  <w:num w:numId="5">
    <w:abstractNumId w:val="15"/>
  </w:num>
  <w:num w:numId="6">
    <w:abstractNumId w:val="6"/>
  </w:num>
  <w:num w:numId="7">
    <w:abstractNumId w:val="10"/>
  </w:num>
  <w:num w:numId="8">
    <w:abstractNumId w:val="0"/>
  </w:num>
  <w:num w:numId="9">
    <w:abstractNumId w:val="18"/>
  </w:num>
  <w:num w:numId="10">
    <w:abstractNumId w:val="1"/>
  </w:num>
  <w:num w:numId="11">
    <w:abstractNumId w:val="8"/>
  </w:num>
  <w:num w:numId="12">
    <w:abstractNumId w:val="7"/>
  </w:num>
  <w:num w:numId="13">
    <w:abstractNumId w:val="5"/>
  </w:num>
  <w:num w:numId="14">
    <w:abstractNumId w:val="4"/>
  </w:num>
  <w:num w:numId="15">
    <w:abstractNumId w:val="4"/>
  </w:num>
  <w:num w:numId="16">
    <w:abstractNumId w:val="12"/>
  </w:num>
  <w:num w:numId="17">
    <w:abstractNumId w:val="4"/>
  </w:num>
  <w:num w:numId="18">
    <w:abstractNumId w:val="11"/>
  </w:num>
  <w:num w:numId="19">
    <w:abstractNumId w:val="4"/>
  </w:num>
  <w:num w:numId="20">
    <w:abstractNumId w:val="13"/>
  </w:num>
  <w:num w:numId="21">
    <w:abstractNumId w:val="9"/>
  </w:num>
  <w:num w:numId="22">
    <w:abstractNumId w:val="3"/>
  </w:num>
  <w:num w:numId="23">
    <w:abstractNumId w:val="21"/>
  </w:num>
  <w:num w:numId="24">
    <w:abstractNumId w:val="16"/>
  </w:num>
  <w:num w:numId="25">
    <w:abstractNumId w:val="19"/>
  </w:num>
  <w:num w:numId="26">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7Q0MjQwNLa0NDWxsDRU0lEKTi0uzszPAykwqQUABC9IjiwAAAA="/>
  </w:docVars>
  <w:rsids>
    <w:rsidRoot w:val="00336590"/>
    <w:rsid w:val="0000005D"/>
    <w:rsid w:val="00000343"/>
    <w:rsid w:val="00001A3D"/>
    <w:rsid w:val="000166E5"/>
    <w:rsid w:val="000270C7"/>
    <w:rsid w:val="000522AF"/>
    <w:rsid w:val="000564F4"/>
    <w:rsid w:val="00076336"/>
    <w:rsid w:val="0008170D"/>
    <w:rsid w:val="00094ECE"/>
    <w:rsid w:val="000B2B3D"/>
    <w:rsid w:val="000D168B"/>
    <w:rsid w:val="000D3393"/>
    <w:rsid w:val="000E068E"/>
    <w:rsid w:val="000E12CE"/>
    <w:rsid w:val="000E1DA5"/>
    <w:rsid w:val="000E6C44"/>
    <w:rsid w:val="001007A3"/>
    <w:rsid w:val="0010264C"/>
    <w:rsid w:val="00110A40"/>
    <w:rsid w:val="00110C61"/>
    <w:rsid w:val="0011373F"/>
    <w:rsid w:val="001163A1"/>
    <w:rsid w:val="00122578"/>
    <w:rsid w:val="0012588C"/>
    <w:rsid w:val="001337EA"/>
    <w:rsid w:val="001427C3"/>
    <w:rsid w:val="0015224A"/>
    <w:rsid w:val="00154E71"/>
    <w:rsid w:val="00160822"/>
    <w:rsid w:val="0016785F"/>
    <w:rsid w:val="001707D1"/>
    <w:rsid w:val="00170A34"/>
    <w:rsid w:val="00176659"/>
    <w:rsid w:val="00180F21"/>
    <w:rsid w:val="001A1594"/>
    <w:rsid w:val="001A2549"/>
    <w:rsid w:val="001C0A35"/>
    <w:rsid w:val="001E1A8D"/>
    <w:rsid w:val="001F00A3"/>
    <w:rsid w:val="001F1ECB"/>
    <w:rsid w:val="001F5141"/>
    <w:rsid w:val="001F590F"/>
    <w:rsid w:val="00204ED3"/>
    <w:rsid w:val="002129A0"/>
    <w:rsid w:val="00223C79"/>
    <w:rsid w:val="00225962"/>
    <w:rsid w:val="00234AAA"/>
    <w:rsid w:val="0023638F"/>
    <w:rsid w:val="00252B88"/>
    <w:rsid w:val="002532D7"/>
    <w:rsid w:val="002541EC"/>
    <w:rsid w:val="00254889"/>
    <w:rsid w:val="0026332A"/>
    <w:rsid w:val="002643CB"/>
    <w:rsid w:val="00265725"/>
    <w:rsid w:val="00271A2C"/>
    <w:rsid w:val="00275162"/>
    <w:rsid w:val="002809BD"/>
    <w:rsid w:val="002943DD"/>
    <w:rsid w:val="002A4108"/>
    <w:rsid w:val="002C4164"/>
    <w:rsid w:val="002E4E09"/>
    <w:rsid w:val="002E5E55"/>
    <w:rsid w:val="002F3AFB"/>
    <w:rsid w:val="00307B20"/>
    <w:rsid w:val="00307F6C"/>
    <w:rsid w:val="003114F4"/>
    <w:rsid w:val="003141B5"/>
    <w:rsid w:val="00322E11"/>
    <w:rsid w:val="00325FE9"/>
    <w:rsid w:val="00331129"/>
    <w:rsid w:val="00332F54"/>
    <w:rsid w:val="00336354"/>
    <w:rsid w:val="00336590"/>
    <w:rsid w:val="00342A48"/>
    <w:rsid w:val="003439DD"/>
    <w:rsid w:val="00352A6D"/>
    <w:rsid w:val="00355FFB"/>
    <w:rsid w:val="00362F12"/>
    <w:rsid w:val="003658A5"/>
    <w:rsid w:val="003677A9"/>
    <w:rsid w:val="00367ABE"/>
    <w:rsid w:val="00370075"/>
    <w:rsid w:val="00374D12"/>
    <w:rsid w:val="0037580F"/>
    <w:rsid w:val="00381277"/>
    <w:rsid w:val="00387686"/>
    <w:rsid w:val="00396518"/>
    <w:rsid w:val="00397E05"/>
    <w:rsid w:val="003A14E3"/>
    <w:rsid w:val="003C2ADB"/>
    <w:rsid w:val="003C334A"/>
    <w:rsid w:val="003C35B2"/>
    <w:rsid w:val="003C4316"/>
    <w:rsid w:val="003C6ECB"/>
    <w:rsid w:val="003D07F8"/>
    <w:rsid w:val="003D7243"/>
    <w:rsid w:val="003E168D"/>
    <w:rsid w:val="003E4858"/>
    <w:rsid w:val="003E6A41"/>
    <w:rsid w:val="003F6595"/>
    <w:rsid w:val="00402A2B"/>
    <w:rsid w:val="00407025"/>
    <w:rsid w:val="00407E74"/>
    <w:rsid w:val="00413CB1"/>
    <w:rsid w:val="0042129F"/>
    <w:rsid w:val="00421ED8"/>
    <w:rsid w:val="0042331D"/>
    <w:rsid w:val="004241AA"/>
    <w:rsid w:val="00437FA1"/>
    <w:rsid w:val="00440761"/>
    <w:rsid w:val="00443DCA"/>
    <w:rsid w:val="00467059"/>
    <w:rsid w:val="00474F27"/>
    <w:rsid w:val="004771F6"/>
    <w:rsid w:val="00485C4D"/>
    <w:rsid w:val="00491CD2"/>
    <w:rsid w:val="004A4ECC"/>
    <w:rsid w:val="004A6534"/>
    <w:rsid w:val="004A76DC"/>
    <w:rsid w:val="004B00E7"/>
    <w:rsid w:val="004B23DE"/>
    <w:rsid w:val="004B5383"/>
    <w:rsid w:val="004C1C5A"/>
    <w:rsid w:val="004D07BD"/>
    <w:rsid w:val="004E058A"/>
    <w:rsid w:val="004F2E9C"/>
    <w:rsid w:val="004F47EA"/>
    <w:rsid w:val="00524E10"/>
    <w:rsid w:val="0053403C"/>
    <w:rsid w:val="00542D4E"/>
    <w:rsid w:val="005671B0"/>
    <w:rsid w:val="005733E5"/>
    <w:rsid w:val="005741F3"/>
    <w:rsid w:val="0058469F"/>
    <w:rsid w:val="005879C3"/>
    <w:rsid w:val="0059234A"/>
    <w:rsid w:val="005935FA"/>
    <w:rsid w:val="005977BF"/>
    <w:rsid w:val="005A647C"/>
    <w:rsid w:val="005B033B"/>
    <w:rsid w:val="005B3A3C"/>
    <w:rsid w:val="005B7ABA"/>
    <w:rsid w:val="005C5B24"/>
    <w:rsid w:val="005D0CF6"/>
    <w:rsid w:val="005D44DA"/>
    <w:rsid w:val="005E2BBA"/>
    <w:rsid w:val="005E3DAE"/>
    <w:rsid w:val="005F1FE4"/>
    <w:rsid w:val="005F4B48"/>
    <w:rsid w:val="005F7982"/>
    <w:rsid w:val="006074E7"/>
    <w:rsid w:val="006510CF"/>
    <w:rsid w:val="006529C5"/>
    <w:rsid w:val="006642A1"/>
    <w:rsid w:val="006655C4"/>
    <w:rsid w:val="00666E29"/>
    <w:rsid w:val="00674A02"/>
    <w:rsid w:val="00680C9A"/>
    <w:rsid w:val="00692DB5"/>
    <w:rsid w:val="00693446"/>
    <w:rsid w:val="006948AB"/>
    <w:rsid w:val="006C611C"/>
    <w:rsid w:val="006C7240"/>
    <w:rsid w:val="006D1C25"/>
    <w:rsid w:val="006E635F"/>
    <w:rsid w:val="006F11A2"/>
    <w:rsid w:val="00702438"/>
    <w:rsid w:val="00703EAA"/>
    <w:rsid w:val="007254A9"/>
    <w:rsid w:val="007268EA"/>
    <w:rsid w:val="00727473"/>
    <w:rsid w:val="007403AC"/>
    <w:rsid w:val="00746452"/>
    <w:rsid w:val="00770513"/>
    <w:rsid w:val="00770C55"/>
    <w:rsid w:val="007A5348"/>
    <w:rsid w:val="007B43B2"/>
    <w:rsid w:val="007B5B9F"/>
    <w:rsid w:val="007D2799"/>
    <w:rsid w:val="007D5F81"/>
    <w:rsid w:val="007D60CB"/>
    <w:rsid w:val="007E229A"/>
    <w:rsid w:val="007E5FE2"/>
    <w:rsid w:val="007F08EC"/>
    <w:rsid w:val="00801786"/>
    <w:rsid w:val="00802995"/>
    <w:rsid w:val="00812612"/>
    <w:rsid w:val="008167AC"/>
    <w:rsid w:val="00817E29"/>
    <w:rsid w:val="00825D94"/>
    <w:rsid w:val="0084158A"/>
    <w:rsid w:val="00841F00"/>
    <w:rsid w:val="00843E43"/>
    <w:rsid w:val="00860EFE"/>
    <w:rsid w:val="00861B83"/>
    <w:rsid w:val="00870035"/>
    <w:rsid w:val="00871EE0"/>
    <w:rsid w:val="0087682D"/>
    <w:rsid w:val="00886F2C"/>
    <w:rsid w:val="008871A1"/>
    <w:rsid w:val="00893214"/>
    <w:rsid w:val="008A019E"/>
    <w:rsid w:val="008A2B86"/>
    <w:rsid w:val="008D1EE9"/>
    <w:rsid w:val="008D70FE"/>
    <w:rsid w:val="008E6B05"/>
    <w:rsid w:val="008F2711"/>
    <w:rsid w:val="0091197D"/>
    <w:rsid w:val="00921796"/>
    <w:rsid w:val="00936242"/>
    <w:rsid w:val="00940819"/>
    <w:rsid w:val="009419E1"/>
    <w:rsid w:val="00945B5F"/>
    <w:rsid w:val="009466BE"/>
    <w:rsid w:val="009645F8"/>
    <w:rsid w:val="009744A0"/>
    <w:rsid w:val="00991EC7"/>
    <w:rsid w:val="009B31C6"/>
    <w:rsid w:val="009B7B9E"/>
    <w:rsid w:val="009C304D"/>
    <w:rsid w:val="009F73BD"/>
    <w:rsid w:val="00A014A1"/>
    <w:rsid w:val="00A12E09"/>
    <w:rsid w:val="00A12EFC"/>
    <w:rsid w:val="00A13EE5"/>
    <w:rsid w:val="00A1434B"/>
    <w:rsid w:val="00A3730B"/>
    <w:rsid w:val="00A42EC4"/>
    <w:rsid w:val="00A51E8A"/>
    <w:rsid w:val="00A5387F"/>
    <w:rsid w:val="00A5489C"/>
    <w:rsid w:val="00A736CE"/>
    <w:rsid w:val="00A83104"/>
    <w:rsid w:val="00AA2FB1"/>
    <w:rsid w:val="00AB24C1"/>
    <w:rsid w:val="00AD1F4A"/>
    <w:rsid w:val="00AE0BD0"/>
    <w:rsid w:val="00AF6589"/>
    <w:rsid w:val="00B00C9A"/>
    <w:rsid w:val="00B02E24"/>
    <w:rsid w:val="00B07432"/>
    <w:rsid w:val="00B07E2E"/>
    <w:rsid w:val="00B106FC"/>
    <w:rsid w:val="00B1074B"/>
    <w:rsid w:val="00B12E6A"/>
    <w:rsid w:val="00B12EB1"/>
    <w:rsid w:val="00B20667"/>
    <w:rsid w:val="00B26B93"/>
    <w:rsid w:val="00B8109F"/>
    <w:rsid w:val="00B93C6A"/>
    <w:rsid w:val="00B97E01"/>
    <w:rsid w:val="00BC0E44"/>
    <w:rsid w:val="00BC51BC"/>
    <w:rsid w:val="00BC5944"/>
    <w:rsid w:val="00BC7878"/>
    <w:rsid w:val="00BE185D"/>
    <w:rsid w:val="00BE2EC0"/>
    <w:rsid w:val="00BE4E93"/>
    <w:rsid w:val="00C010DC"/>
    <w:rsid w:val="00C011CE"/>
    <w:rsid w:val="00C15EE0"/>
    <w:rsid w:val="00C35B17"/>
    <w:rsid w:val="00C41EBF"/>
    <w:rsid w:val="00C44C6C"/>
    <w:rsid w:val="00C6550C"/>
    <w:rsid w:val="00C76FB1"/>
    <w:rsid w:val="00C77A1A"/>
    <w:rsid w:val="00C842ED"/>
    <w:rsid w:val="00C96DDB"/>
    <w:rsid w:val="00CA23E6"/>
    <w:rsid w:val="00CA2FF4"/>
    <w:rsid w:val="00CA737D"/>
    <w:rsid w:val="00CC3EDD"/>
    <w:rsid w:val="00CC46F0"/>
    <w:rsid w:val="00CD0087"/>
    <w:rsid w:val="00CF284F"/>
    <w:rsid w:val="00CF5447"/>
    <w:rsid w:val="00CF6BAC"/>
    <w:rsid w:val="00D00AFC"/>
    <w:rsid w:val="00D02BA4"/>
    <w:rsid w:val="00D03687"/>
    <w:rsid w:val="00D07AA3"/>
    <w:rsid w:val="00D168CF"/>
    <w:rsid w:val="00D23DDF"/>
    <w:rsid w:val="00D24B66"/>
    <w:rsid w:val="00D32C41"/>
    <w:rsid w:val="00D36090"/>
    <w:rsid w:val="00D45CAD"/>
    <w:rsid w:val="00D47C7F"/>
    <w:rsid w:val="00D505A0"/>
    <w:rsid w:val="00D56B2E"/>
    <w:rsid w:val="00D7501B"/>
    <w:rsid w:val="00D76283"/>
    <w:rsid w:val="00D83711"/>
    <w:rsid w:val="00D86ACC"/>
    <w:rsid w:val="00D94C31"/>
    <w:rsid w:val="00DB1E86"/>
    <w:rsid w:val="00DD535D"/>
    <w:rsid w:val="00DE0016"/>
    <w:rsid w:val="00DF1B40"/>
    <w:rsid w:val="00DF4FDF"/>
    <w:rsid w:val="00DF7BCD"/>
    <w:rsid w:val="00E134B2"/>
    <w:rsid w:val="00E16015"/>
    <w:rsid w:val="00E50E82"/>
    <w:rsid w:val="00E5109C"/>
    <w:rsid w:val="00E537D6"/>
    <w:rsid w:val="00E55FE0"/>
    <w:rsid w:val="00E56481"/>
    <w:rsid w:val="00E57E75"/>
    <w:rsid w:val="00E64B3C"/>
    <w:rsid w:val="00E663E3"/>
    <w:rsid w:val="00E71614"/>
    <w:rsid w:val="00E766A3"/>
    <w:rsid w:val="00E847B6"/>
    <w:rsid w:val="00E8712B"/>
    <w:rsid w:val="00E930E7"/>
    <w:rsid w:val="00E95794"/>
    <w:rsid w:val="00E9756F"/>
    <w:rsid w:val="00EB30E4"/>
    <w:rsid w:val="00ED667B"/>
    <w:rsid w:val="00ED7EB9"/>
    <w:rsid w:val="00EE495F"/>
    <w:rsid w:val="00F051FE"/>
    <w:rsid w:val="00F40E4E"/>
    <w:rsid w:val="00F4386F"/>
    <w:rsid w:val="00F72EA5"/>
    <w:rsid w:val="00F854B6"/>
    <w:rsid w:val="00FA3D2E"/>
    <w:rsid w:val="00FB28C3"/>
    <w:rsid w:val="00FB7C94"/>
    <w:rsid w:val="00FD6E42"/>
    <w:rsid w:val="00FE01DB"/>
    <w:rsid w:val="00FE22D1"/>
    <w:rsid w:val="00FE42D9"/>
    <w:rsid w:val="00FE52AC"/>
    <w:rsid w:val="00FF00F4"/>
    <w:rsid w:val="00FF1BF6"/>
    <w:rsid w:val="00FF380A"/>
    <w:rsid w:val="00FF3FE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4A9CD"/>
  <w15:docId w15:val="{A9F478A6-9A93-44A9-A6E4-7408923B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2EA5"/>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EA5"/>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2EA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2EA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72EA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72EA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2E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2E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6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659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80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C9A"/>
  </w:style>
  <w:style w:type="paragraph" w:styleId="Footer">
    <w:name w:val="footer"/>
    <w:basedOn w:val="Normal"/>
    <w:link w:val="FooterChar"/>
    <w:uiPriority w:val="99"/>
    <w:unhideWhenUsed/>
    <w:rsid w:val="00680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C9A"/>
  </w:style>
  <w:style w:type="paragraph" w:styleId="ListParagraph">
    <w:name w:val="List Paragraph"/>
    <w:basedOn w:val="Normal"/>
    <w:uiPriority w:val="34"/>
    <w:qFormat/>
    <w:rsid w:val="00680C9A"/>
    <w:pPr>
      <w:spacing w:after="160" w:line="259" w:lineRule="auto"/>
      <w:ind w:left="720"/>
      <w:contextualSpacing/>
    </w:pPr>
    <w:rPr>
      <w:lang w:val="en-IN"/>
    </w:rPr>
  </w:style>
  <w:style w:type="character" w:styleId="CommentReference">
    <w:name w:val="annotation reference"/>
    <w:basedOn w:val="DefaultParagraphFont"/>
    <w:uiPriority w:val="99"/>
    <w:semiHidden/>
    <w:unhideWhenUsed/>
    <w:rsid w:val="006C7240"/>
    <w:rPr>
      <w:sz w:val="16"/>
      <w:szCs w:val="16"/>
    </w:rPr>
  </w:style>
  <w:style w:type="paragraph" w:styleId="CommentText">
    <w:name w:val="annotation text"/>
    <w:basedOn w:val="Normal"/>
    <w:link w:val="CommentTextChar"/>
    <w:uiPriority w:val="99"/>
    <w:unhideWhenUsed/>
    <w:rsid w:val="006C7240"/>
    <w:pPr>
      <w:spacing w:line="240" w:lineRule="auto"/>
    </w:pPr>
    <w:rPr>
      <w:sz w:val="20"/>
      <w:szCs w:val="20"/>
    </w:rPr>
  </w:style>
  <w:style w:type="character" w:customStyle="1" w:styleId="CommentTextChar">
    <w:name w:val="Comment Text Char"/>
    <w:basedOn w:val="DefaultParagraphFont"/>
    <w:link w:val="CommentText"/>
    <w:uiPriority w:val="99"/>
    <w:rsid w:val="006C7240"/>
    <w:rPr>
      <w:sz w:val="20"/>
      <w:szCs w:val="20"/>
    </w:rPr>
  </w:style>
  <w:style w:type="paragraph" w:styleId="CommentSubject">
    <w:name w:val="annotation subject"/>
    <w:basedOn w:val="CommentText"/>
    <w:next w:val="CommentText"/>
    <w:link w:val="CommentSubjectChar"/>
    <w:uiPriority w:val="99"/>
    <w:semiHidden/>
    <w:unhideWhenUsed/>
    <w:rsid w:val="006C7240"/>
    <w:rPr>
      <w:b/>
      <w:bCs/>
    </w:rPr>
  </w:style>
  <w:style w:type="character" w:customStyle="1" w:styleId="CommentSubjectChar">
    <w:name w:val="Comment Subject Char"/>
    <w:basedOn w:val="CommentTextChar"/>
    <w:link w:val="CommentSubject"/>
    <w:uiPriority w:val="99"/>
    <w:semiHidden/>
    <w:rsid w:val="006C7240"/>
    <w:rPr>
      <w:b/>
      <w:bCs/>
      <w:sz w:val="20"/>
      <w:szCs w:val="20"/>
    </w:rPr>
  </w:style>
  <w:style w:type="paragraph" w:styleId="BalloonText">
    <w:name w:val="Balloon Text"/>
    <w:basedOn w:val="Normal"/>
    <w:link w:val="BalloonTextChar"/>
    <w:uiPriority w:val="99"/>
    <w:semiHidden/>
    <w:unhideWhenUsed/>
    <w:rsid w:val="006C7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40"/>
    <w:rPr>
      <w:rFonts w:ascii="Tahoma" w:hAnsi="Tahoma" w:cs="Tahoma"/>
      <w:sz w:val="16"/>
      <w:szCs w:val="16"/>
    </w:rPr>
  </w:style>
  <w:style w:type="character" w:customStyle="1" w:styleId="Heading1Char">
    <w:name w:val="Heading 1 Char"/>
    <w:basedOn w:val="DefaultParagraphFont"/>
    <w:link w:val="Heading1"/>
    <w:uiPriority w:val="9"/>
    <w:rsid w:val="00F72EA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2EA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2E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72EA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72E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72E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72E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2EA5"/>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352A6D"/>
    <w:pPr>
      <w:spacing w:after="100"/>
    </w:pPr>
  </w:style>
  <w:style w:type="paragraph" w:styleId="TOC2">
    <w:name w:val="toc 2"/>
    <w:basedOn w:val="Normal"/>
    <w:next w:val="Normal"/>
    <w:autoRedefine/>
    <w:uiPriority w:val="39"/>
    <w:unhideWhenUsed/>
    <w:rsid w:val="00352A6D"/>
    <w:pPr>
      <w:spacing w:after="100"/>
      <w:ind w:left="220"/>
    </w:pPr>
  </w:style>
  <w:style w:type="character" w:styleId="Hyperlink">
    <w:name w:val="Hyperlink"/>
    <w:basedOn w:val="DefaultParagraphFont"/>
    <w:uiPriority w:val="99"/>
    <w:unhideWhenUsed/>
    <w:rsid w:val="00352A6D"/>
    <w:rPr>
      <w:color w:val="0000FF" w:themeColor="hyperlink"/>
      <w:u w:val="single"/>
    </w:rPr>
  </w:style>
  <w:style w:type="paragraph" w:styleId="NormalWeb">
    <w:name w:val="Normal (Web)"/>
    <w:basedOn w:val="Normal"/>
    <w:uiPriority w:val="99"/>
    <w:semiHidden/>
    <w:unhideWhenUsed/>
    <w:rsid w:val="00E9756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Chaptertitle">
    <w:name w:val="Chapter title"/>
    <w:basedOn w:val="Heading1"/>
    <w:next w:val="Normal"/>
    <w:autoRedefine/>
    <w:qFormat/>
    <w:rsid w:val="008871A1"/>
    <w:pPr>
      <w:keepLines w:val="0"/>
      <w:widowControl w:val="0"/>
      <w:numPr>
        <w:numId w:val="0"/>
      </w:numPr>
      <w:pBdr>
        <w:bottom w:val="single" w:sz="8" w:space="1" w:color="auto"/>
      </w:pBdr>
      <w:spacing w:before="0" w:line="240" w:lineRule="auto"/>
      <w:jc w:val="right"/>
    </w:pPr>
    <w:rPr>
      <w:rFonts w:ascii="Arial" w:eastAsia="Times New Roman" w:hAnsi="Arial" w:cs="Arial"/>
      <w:bCs w:val="0"/>
      <w:color w:val="000080"/>
      <w:lang w:val="en-GB"/>
      <w14:shadow w14:blurRad="50800" w14:dist="38100" w14:dir="2700000" w14:sx="100000" w14:sy="100000" w14:kx="0" w14:ky="0" w14:algn="tl">
        <w14:srgbClr w14:val="000000">
          <w14:alpha w14:val="60000"/>
        </w14:srgbClr>
      </w14:shadow>
    </w:rPr>
  </w:style>
  <w:style w:type="paragraph" w:styleId="Caption">
    <w:name w:val="caption"/>
    <w:basedOn w:val="Normal"/>
    <w:next w:val="Normal"/>
    <w:uiPriority w:val="35"/>
    <w:unhideWhenUsed/>
    <w:qFormat/>
    <w:rsid w:val="001007A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442845">
      <w:bodyDiv w:val="1"/>
      <w:marLeft w:val="0"/>
      <w:marRight w:val="0"/>
      <w:marTop w:val="0"/>
      <w:marBottom w:val="0"/>
      <w:divBdr>
        <w:top w:val="none" w:sz="0" w:space="0" w:color="auto"/>
        <w:left w:val="none" w:sz="0" w:space="0" w:color="auto"/>
        <w:bottom w:val="none" w:sz="0" w:space="0" w:color="auto"/>
        <w:right w:val="none" w:sz="0" w:space="0" w:color="auto"/>
      </w:divBdr>
    </w:div>
    <w:div w:id="53523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4A2D28723A6147B6B4CCDC8F08045C" ma:contentTypeVersion="8" ma:contentTypeDescription="Ein neues Dokument erstellen." ma:contentTypeScope="" ma:versionID="203cb0327ab5b8853ccd1a741e159ece">
  <xsd:schema xmlns:xsd="http://www.w3.org/2001/XMLSchema" xmlns:xs="http://www.w3.org/2001/XMLSchema" xmlns:p="http://schemas.microsoft.com/office/2006/metadata/properties" xmlns:ns3="e6dbb0f0-763d-4efe-b686-2abb47a1f8e8" targetNamespace="http://schemas.microsoft.com/office/2006/metadata/properties" ma:root="true" ma:fieldsID="0c5394e0c0b58e463bad794f8a58a7b8" ns3:_="">
    <xsd:import namespace="e6dbb0f0-763d-4efe-b686-2abb47a1f8e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bb0f0-763d-4efe-b686-2abb47a1f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B54A9-B4D7-49AE-A26F-F8A6F2529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dbb0f0-763d-4efe-b686-2abb47a1f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A8A80D-4B08-4E00-BDFC-A212821CB7CF}">
  <ds:schemaRefs>
    <ds:schemaRef ds:uri="http://schemas.microsoft.com/sharepoint/v3/contenttype/forms"/>
  </ds:schemaRefs>
</ds:datastoreItem>
</file>

<file path=customXml/itemProps3.xml><?xml version="1.0" encoding="utf-8"?>
<ds:datastoreItem xmlns:ds="http://schemas.openxmlformats.org/officeDocument/2006/customXml" ds:itemID="{790384FE-B303-4D3D-86B9-465B91A446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B9C3EF-AE0A-43B0-99EE-D92D1B50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28</Pages>
  <Words>5740</Words>
  <Characters>32724</Characters>
  <Application>Microsoft Office Word</Application>
  <DocSecurity>0</DocSecurity>
  <Lines>272</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38388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dc:creator>
  <cp:lastModifiedBy>Shimpa Kalra</cp:lastModifiedBy>
  <cp:revision>19</cp:revision>
  <cp:lastPrinted>2019-11-19T08:38:00Z</cp:lastPrinted>
  <dcterms:created xsi:type="dcterms:W3CDTF">2019-11-18T09:32:00Z</dcterms:created>
  <dcterms:modified xsi:type="dcterms:W3CDTF">2019-11-19T09:23:00Z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0x010100524A2D28723A6147B6B4CCDC8F08045C</vt:lpwstr>
  </property>
</Properties>
</file>